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第五部分 响应文件格式</w:t>
      </w:r>
    </w:p>
    <w:p>
      <w:pPr>
        <w:snapToGrid w:val="0"/>
        <w:spacing w:line="440" w:lineRule="atLeast"/>
        <w:ind w:firstLine="316" w:firstLineChars="150"/>
        <w:rPr>
          <w:rFonts w:hint="eastAsia" w:ascii="宋体" w:hAnsi="宋体" w:eastAsia="宋体" w:cs="宋体"/>
          <w:b/>
          <w:color w:val="auto"/>
          <w:szCs w:val="21"/>
          <w:highlight w:val="none"/>
        </w:rPr>
      </w:pPr>
      <w:bookmarkStart w:id="0" w:name="_Toc202251075"/>
      <w:bookmarkStart w:id="1" w:name="_Toc202251700"/>
      <w:bookmarkStart w:id="2" w:name="_Toc202252034"/>
      <w:bookmarkStart w:id="3" w:name="_Toc202254105"/>
      <w:bookmarkStart w:id="4" w:name="_Toc202816996"/>
      <w:bookmarkStart w:id="5" w:name="_Toc261442050"/>
      <w:bookmarkStart w:id="6" w:name="_Toc202819878"/>
      <w:bookmarkStart w:id="7" w:name="_Toc202820351"/>
      <w:bookmarkStart w:id="8" w:name="_Toc278185142"/>
      <w:bookmarkStart w:id="9" w:name="_Toc421893946"/>
      <w:bookmarkStart w:id="10" w:name="_Toc421893974"/>
      <w:r>
        <w:rPr>
          <w:rFonts w:hint="eastAsia" w:ascii="宋体" w:hAnsi="宋体" w:eastAsia="宋体" w:cs="宋体"/>
          <w:b/>
          <w:color w:val="auto"/>
          <w:szCs w:val="21"/>
          <w:highlight w:val="none"/>
        </w:rPr>
        <w:t>一、资格性文件</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1、磋商函（见附表1.1）</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2、法定代表人/负责人资格证明书及授权委托书（见附表1.2）</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3、磋商保证金退还申请函（见附表1.3）</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4、关于资格的声明函（见附表1.4）</w:t>
      </w:r>
      <w:bookmarkStart w:id="41" w:name="_GoBack"/>
      <w:bookmarkEnd w:id="41"/>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、成交服务费承诺书（见附表1.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p>
    <w:p>
      <w:pPr>
        <w:snapToGrid w:val="0"/>
        <w:spacing w:line="440" w:lineRule="atLeast"/>
        <w:ind w:firstLine="315" w:firstLineChars="15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6、政策功能情况（如适用）</w:t>
      </w:r>
      <w:r>
        <w:rPr>
          <w:rFonts w:hint="eastAsia" w:ascii="宋体" w:hAnsi="宋体" w:eastAsia="宋体" w:cs="宋体"/>
          <w:color w:val="auto"/>
          <w:szCs w:val="21"/>
          <w:highlight w:val="none"/>
        </w:rPr>
        <w:t>（见附表1.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p>
    <w:p>
      <w:pPr>
        <w:snapToGrid w:val="0"/>
        <w:spacing w:line="440" w:lineRule="atLeast"/>
        <w:ind w:firstLine="316"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二、商务部分</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1、响应供应商情况介绍表（见附表2.1）</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2、一般商务条款响应表（见附表2.2）</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3、企业证书情况介绍（见附表2.3）</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4、同类业绩经验</w:t>
      </w:r>
      <w:r>
        <w:rPr>
          <w:rFonts w:hint="eastAsia" w:ascii="宋体" w:hAnsi="宋体" w:eastAsia="宋体" w:cs="宋体"/>
          <w:color w:val="auto"/>
          <w:szCs w:val="21"/>
          <w:highlight w:val="none"/>
        </w:rPr>
        <w:t>（见附表2.</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p>
    <w:p>
      <w:pPr>
        <w:snapToGrid w:val="0"/>
        <w:spacing w:line="440" w:lineRule="atLeast"/>
        <w:ind w:firstLine="315" w:firstLineChars="15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5、拟任执行团队管理及技术人员情况</w:t>
      </w:r>
      <w:r>
        <w:rPr>
          <w:rFonts w:hint="eastAsia" w:ascii="宋体" w:hAnsi="宋体" w:eastAsia="宋体" w:cs="宋体"/>
          <w:color w:val="auto"/>
          <w:szCs w:val="21"/>
          <w:highlight w:val="none"/>
        </w:rPr>
        <w:t>（见附表2.</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、其它重要评分事项说明及承诺（见附表2.</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p>
    <w:p>
      <w:pPr>
        <w:snapToGrid w:val="0"/>
        <w:spacing w:line="440" w:lineRule="atLeast"/>
        <w:ind w:firstLine="316"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三、技术部分</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1、技术条款响应表（见附表3.1）</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、技术方案（见附表3.</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p>
    <w:p>
      <w:pPr>
        <w:snapToGrid w:val="0"/>
        <w:spacing w:line="440" w:lineRule="atLeas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、其他（见附表3.</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w:t>
      </w:r>
    </w:p>
    <w:p>
      <w:pPr>
        <w:snapToGrid w:val="0"/>
        <w:spacing w:line="440" w:lineRule="atLeast"/>
        <w:ind w:firstLine="316"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四、价格部分</w:t>
      </w:r>
    </w:p>
    <w:p>
      <w:pPr>
        <w:numPr>
          <w:ilvl w:val="0"/>
          <w:numId w:val="1"/>
        </w:numPr>
        <w:snapToGrid w:val="0"/>
        <w:spacing w:line="440" w:lineRule="atLeas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第一次报价表</w:t>
      </w:r>
      <w:r>
        <w:rPr>
          <w:rFonts w:hint="eastAsia" w:ascii="宋体" w:hAnsi="宋体" w:eastAsia="宋体" w:cs="宋体"/>
          <w:color w:val="auto"/>
          <w:szCs w:val="21"/>
          <w:highlight w:val="none"/>
        </w:rPr>
        <w:t>（见附表4.1）</w:t>
      </w:r>
    </w:p>
    <w:p>
      <w:pPr>
        <w:numPr>
          <w:ilvl w:val="0"/>
          <w:numId w:val="1"/>
        </w:numPr>
        <w:snapToGrid w:val="0"/>
        <w:spacing w:line="440" w:lineRule="atLeas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分项报价表（见附表4.2）</w:t>
      </w:r>
    </w:p>
    <w:p>
      <w:pPr>
        <w:snapToGrid w:val="0"/>
        <w:spacing w:line="360" w:lineRule="atLeast"/>
        <w:rPr>
          <w:rFonts w:hint="eastAsia" w:ascii="宋体" w:hAnsi="宋体" w:eastAsia="宋体" w:cs="宋体"/>
          <w:color w:val="auto"/>
          <w:szCs w:val="21"/>
          <w:highlight w:val="none"/>
        </w:rPr>
      </w:pPr>
    </w:p>
    <w:p>
      <w:pPr>
        <w:snapToGrid w:val="0"/>
        <w:spacing w:line="480" w:lineRule="auto"/>
        <w:ind w:firstLine="315" w:firstLineChars="1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注：1.</w:t>
      </w:r>
      <w:r>
        <w:rPr>
          <w:rFonts w:hint="eastAsia" w:ascii="宋体" w:hAnsi="宋体" w:eastAsia="宋体" w:cs="宋体"/>
          <w:color w:val="auto"/>
          <w:szCs w:val="21"/>
          <w:highlight w:val="none"/>
          <w:u w:val="single"/>
        </w:rPr>
        <w:t xml:space="preserve"> 请</w:t>
      </w:r>
      <w:r>
        <w:rPr>
          <w:rFonts w:hint="eastAsia" w:ascii="宋体" w:hAnsi="宋体" w:eastAsia="宋体" w:cs="宋体"/>
          <w:color w:val="auto"/>
          <w:szCs w:val="21"/>
          <w:highlight w:val="none"/>
          <w:u w:val="single"/>
          <w:lang w:eastAsia="zh-CN"/>
        </w:rPr>
        <w:t>响应供应商</w:t>
      </w:r>
      <w:r>
        <w:rPr>
          <w:rFonts w:hint="eastAsia" w:ascii="宋体" w:hAnsi="宋体" w:eastAsia="宋体" w:cs="宋体"/>
          <w:color w:val="auto"/>
          <w:szCs w:val="21"/>
          <w:highlight w:val="none"/>
          <w:u w:val="single"/>
        </w:rPr>
        <w:t>按照以下文件的要求格式、内容，顺序制作投标文件，并请编制目录及页码，否则可能将影响对投标文件的评价。</w:t>
      </w:r>
    </w:p>
    <w:p>
      <w:pPr>
        <w:numPr>
          <w:ilvl w:val="0"/>
          <w:numId w:val="2"/>
        </w:numPr>
        <w:snapToGrid w:val="0"/>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唱标信封另单独分装。</w:t>
      </w:r>
    </w:p>
    <w:p>
      <w:pPr>
        <w:snapToGrid w:val="0"/>
        <w:spacing w:line="440" w:lineRule="atLeast"/>
        <w:ind w:firstLine="316"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五、</w:t>
      </w:r>
      <w:r>
        <w:rPr>
          <w:rFonts w:hint="eastAsia" w:ascii="宋体" w:hAnsi="宋体" w:eastAsia="宋体" w:cs="宋体"/>
          <w:b/>
          <w:color w:val="auto"/>
          <w:szCs w:val="21"/>
          <w:highlight w:val="none"/>
        </w:rPr>
        <w:t>现场勘察书</w:t>
      </w:r>
    </w:p>
    <w:p>
      <w:pPr>
        <w:pStyle w:val="2"/>
        <w:numPr>
          <w:ilvl w:val="0"/>
          <w:numId w:val="0"/>
        </w:numPr>
        <w:ind w:left="420" w:leftChars="200" w:firstLine="0" w:firstLineChars="0"/>
        <w:jc w:val="both"/>
        <w:rPr>
          <w:rFonts w:hint="default" w:eastAsia="宋体"/>
          <w:lang w:val="en-US" w:eastAsia="zh-CN"/>
        </w:rPr>
      </w:pPr>
      <w:r>
        <w:rPr>
          <w:rFonts w:hint="eastAsia" w:ascii="宋体" w:hAnsi="宋体" w:eastAsia="宋体" w:cs="宋体"/>
          <w:color w:val="auto"/>
          <w:kern w:val="2"/>
          <w:sz w:val="21"/>
          <w:szCs w:val="21"/>
          <w:highlight w:val="none"/>
          <w:lang w:val="en-US" w:eastAsia="zh-CN" w:bidi="ar-SA"/>
        </w:rPr>
        <w:t>1、现场踏勘确认函（见附表5.1）</w:t>
      </w:r>
    </w:p>
    <w:p>
      <w:pPr>
        <w:pStyle w:val="2"/>
        <w:rPr>
          <w:rFonts w:hint="eastAsia"/>
        </w:rPr>
      </w:pPr>
    </w:p>
    <w:p>
      <w:pPr>
        <w:pStyle w:val="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一、资格性文件</w:t>
      </w:r>
      <w:bookmarkEnd w:id="0"/>
      <w:bookmarkEnd w:id="1"/>
      <w:bookmarkEnd w:id="2"/>
      <w:bookmarkEnd w:id="3"/>
      <w:bookmarkEnd w:id="4"/>
      <w:bookmarkEnd w:id="5"/>
      <w:bookmarkEnd w:id="6"/>
      <w:bookmarkEnd w:id="7"/>
      <w:bookmarkEnd w:id="8"/>
      <w:bookmarkEnd w:id="9"/>
      <w:bookmarkEnd w:id="10"/>
    </w:p>
    <w:p>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1.1、磋 商 函</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致：广东万诚工程造价咨询有限公司：</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我方确认收到贵方 （项目名称） 采购服务的磋商文件（项目编号：    ）， (响应供应商名称、地址) 作为响应供应商已正式授权 (响应供应商授权代表全名、职务) 为我方签名代表，代表我方提交响应文件进行谈判。</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签名代表在此声明并同意：</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我们愿意遵守</w:t>
      </w:r>
      <w:r>
        <w:rPr>
          <w:rFonts w:hint="eastAsia" w:ascii="宋体" w:hAnsi="宋体" w:eastAsia="宋体" w:cs="宋体"/>
          <w:b/>
          <w:color w:val="auto"/>
          <w:szCs w:val="21"/>
          <w:highlight w:val="none"/>
          <w:lang w:eastAsia="zh-CN"/>
        </w:rPr>
        <w:t>采购代理机构</w:t>
      </w:r>
      <w:r>
        <w:rPr>
          <w:rFonts w:hint="eastAsia" w:ascii="宋体" w:hAnsi="宋体" w:eastAsia="宋体" w:cs="宋体"/>
          <w:b/>
          <w:color w:val="auto"/>
          <w:szCs w:val="21"/>
          <w:highlight w:val="none"/>
        </w:rPr>
        <w:t>发布磋商文件的各项规定，自愿参加磋商, 并已清楚磋商文件的要求及有关文件规定，并严格按照磋商文件的规定履行全部责任和义务。</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我们同意本磋商自磋商截止之日起</w:t>
      </w:r>
      <w:r>
        <w:rPr>
          <w:rFonts w:hint="eastAsia" w:ascii="宋体" w:hAnsi="宋体" w:eastAsia="宋体" w:cs="宋体"/>
          <w:b/>
          <w:color w:val="auto"/>
          <w:szCs w:val="21"/>
          <w:highlight w:val="none"/>
          <w:u w:val="single"/>
        </w:rPr>
        <w:t>90</w:t>
      </w:r>
      <w:r>
        <w:rPr>
          <w:rFonts w:hint="eastAsia" w:ascii="宋体" w:hAnsi="宋体" w:eastAsia="宋体" w:cs="宋体"/>
          <w:b/>
          <w:color w:val="auto"/>
          <w:szCs w:val="21"/>
          <w:highlight w:val="none"/>
        </w:rPr>
        <w:t>天内有效。如果我们的磋商被接受，则直至合同生效时止，本磋商始终有效。本磋商始终有效并不撤回已递交的响应文件。</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我们已经详细地阅读并完全明白了全部磋商文件及附件，包括澄清（如有）及参考文件，我们完全理解本磋商文件的要求，我们同意放弃对磋商文件提出不明或误解的一切权力。</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我们同意提供</w:t>
      </w:r>
      <w:r>
        <w:rPr>
          <w:rFonts w:hint="eastAsia" w:ascii="宋体" w:hAnsi="宋体" w:eastAsia="宋体" w:cs="宋体"/>
          <w:b/>
          <w:color w:val="auto"/>
          <w:szCs w:val="21"/>
          <w:highlight w:val="none"/>
          <w:lang w:eastAsia="zh-CN"/>
        </w:rPr>
        <w:t>采购人</w:t>
      </w:r>
      <w:r>
        <w:rPr>
          <w:rFonts w:hint="eastAsia" w:ascii="宋体" w:hAnsi="宋体" w:eastAsia="宋体" w:cs="宋体"/>
          <w:b/>
          <w:color w:val="auto"/>
          <w:szCs w:val="21"/>
          <w:highlight w:val="none"/>
        </w:rPr>
        <w:t>与评标委员会要求的有关磋商的一切数据或资料。</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我们理解</w:t>
      </w:r>
      <w:r>
        <w:rPr>
          <w:rFonts w:hint="eastAsia" w:ascii="宋体" w:hAnsi="宋体" w:eastAsia="宋体" w:cs="宋体"/>
          <w:b/>
          <w:color w:val="auto"/>
          <w:szCs w:val="21"/>
          <w:highlight w:val="none"/>
          <w:lang w:eastAsia="zh-CN"/>
        </w:rPr>
        <w:t>采购人</w:t>
      </w:r>
      <w:r>
        <w:rPr>
          <w:rFonts w:hint="eastAsia" w:ascii="宋体" w:hAnsi="宋体" w:eastAsia="宋体" w:cs="宋体"/>
          <w:b/>
          <w:color w:val="auto"/>
          <w:szCs w:val="21"/>
          <w:highlight w:val="none"/>
        </w:rPr>
        <w:t>与磋商小组并无义务必须接受最低报价的磋商或其它任何磋商，完全理解政府采购代理机构拒绝迟到的任何磋商和最低磋商报价不是被授予成交的唯一条件。</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如果我们未对磋商文件全部要求作出实质性响应，则完全同意并接受按无效磋商处理。 </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我方在参加本次投标前3 年内，在经营活动及参与招标投标活动中没有重大违法活动及涉嫌违规行为，并没有因而被有关部门警告或处分的记录。</w:t>
      </w:r>
    </w:p>
    <w:p>
      <w:pPr>
        <w:numPr>
          <w:ilvl w:val="0"/>
          <w:numId w:val="3"/>
        </w:numPr>
        <w:adjustRightInd w:val="0"/>
        <w:snapToGrid w:val="0"/>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我们是依法注册的法人，在法律、财务及运作上完全独立于</w:t>
      </w:r>
      <w:r>
        <w:rPr>
          <w:rFonts w:hint="eastAsia" w:ascii="宋体" w:hAnsi="宋体" w:eastAsia="宋体" w:cs="宋体"/>
          <w:b/>
          <w:color w:val="auto"/>
          <w:szCs w:val="21"/>
          <w:highlight w:val="none"/>
          <w:lang w:eastAsia="zh-CN"/>
        </w:rPr>
        <w:t>采购人</w:t>
      </w:r>
      <w:r>
        <w:rPr>
          <w:rFonts w:hint="eastAsia" w:ascii="宋体" w:hAnsi="宋体" w:eastAsia="宋体" w:cs="宋体"/>
          <w:b/>
          <w:color w:val="auto"/>
          <w:szCs w:val="21"/>
          <w:highlight w:val="none"/>
        </w:rPr>
        <w:t>和政府采购代理机构。</w:t>
      </w:r>
    </w:p>
    <w:p>
      <w:pPr>
        <w:spacing w:line="360" w:lineRule="auto"/>
        <w:rPr>
          <w:rFonts w:hint="eastAsia" w:ascii="宋体" w:hAnsi="宋体" w:eastAsia="宋体" w:cs="宋体"/>
          <w:color w:val="auto"/>
          <w:highlight w:val="none"/>
        </w:rPr>
      </w:pPr>
    </w:p>
    <w:p>
      <w:pPr>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法定代表人或响应供应商授权代表（签名或盖章）：</w:t>
      </w:r>
    </w:p>
    <w:p>
      <w:pPr>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职务：</w:t>
      </w:r>
    </w:p>
    <w:p>
      <w:pPr>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响应供应商名称:</w:t>
      </w:r>
    </w:p>
    <w:p>
      <w:pPr>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响应供应商公章：</w:t>
      </w:r>
    </w:p>
    <w:p>
      <w:pPr>
        <w:spacing w:line="360" w:lineRule="auto"/>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电话： 传真： 邮编：</w:t>
      </w:r>
    </w:p>
    <w:p>
      <w:pPr>
        <w:pStyle w:val="14"/>
        <w:widowControl w:val="0"/>
        <w:snapToGrid w:val="0"/>
        <w:spacing w:before="0" w:beforeAutospacing="0" w:after="0" w:afterAutospacing="0" w:line="520" w:lineRule="atLeast"/>
        <w:ind w:left="420" w:leftChars="200" w:firstLine="207" w:firstLineChars="98"/>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kern w:val="2"/>
          <w:sz w:val="21"/>
          <w:szCs w:val="21"/>
          <w:highlight w:val="none"/>
          <w:lang w:eastAsia="zh-CN"/>
        </w:rPr>
        <w:t xml:space="preserve">备注：本谈判函内容不得擅自删改, 否则视为无效报价  </w:t>
      </w:r>
    </w:p>
    <w:p>
      <w:pPr>
        <w:adjustRightInd w:val="0"/>
        <w:snapToGrid w:val="0"/>
        <w:spacing w:line="360" w:lineRule="auto"/>
        <w:jc w:val="center"/>
        <w:rPr>
          <w:rFonts w:hint="eastAsia" w:ascii="宋体" w:hAnsi="宋体" w:eastAsia="宋体" w:cs="宋体"/>
          <w:b/>
          <w:color w:val="auto"/>
          <w:sz w:val="24"/>
          <w:highlight w:val="none"/>
        </w:rPr>
      </w:pPr>
      <w:bookmarkStart w:id="11" w:name="_Toc261426420"/>
      <w:bookmarkStart w:id="12" w:name="_Toc261426612"/>
      <w:r>
        <w:rPr>
          <w:rFonts w:hint="eastAsia" w:ascii="宋体" w:hAnsi="宋体" w:eastAsia="宋体" w:cs="宋体"/>
          <w:b/>
          <w:color w:val="auto"/>
          <w:sz w:val="24"/>
          <w:highlight w:val="none"/>
        </w:rPr>
        <w:br w:type="page"/>
      </w:r>
    </w:p>
    <w:p>
      <w:pPr>
        <w:adjustRightInd w:val="0"/>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1.2、法定代表人资格证明书及授权委托书</w:t>
      </w:r>
      <w:bookmarkEnd w:id="11"/>
      <w:bookmarkEnd w:id="12"/>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（1）法定代表人资格证明书</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采购人/采购代理机构</w:t>
      </w:r>
      <w:r>
        <w:rPr>
          <w:rFonts w:hint="eastAsia" w:ascii="宋体" w:hAnsi="宋体" w:eastAsia="宋体" w:cs="宋体"/>
          <w:color w:val="auto"/>
          <w:szCs w:val="21"/>
          <w:highlight w:val="none"/>
        </w:rPr>
        <w:t>：</w:t>
      </w:r>
    </w:p>
    <w:p>
      <w:pPr>
        <w:spacing w:line="360" w:lineRule="auto"/>
        <w:rPr>
          <w:rFonts w:hint="eastAsia" w:ascii="宋体" w:hAnsi="宋体" w:eastAsia="宋体" w:cs="宋体"/>
          <w:color w:val="auto"/>
          <w:szCs w:val="21"/>
          <w:highlight w:val="none"/>
        </w:rPr>
      </w:pP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同志，现任我单位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职务，为法定代表人，特此证明。</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签发日期：                单位：           （盖章）</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附：法定代表人性别：            年龄：           身份证号码：</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营业执照号码：                       经济性质：</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主营（产）：</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兼营（产）：</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进口物品经营许可证号码：</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主营：</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兼营：</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说明：1.法定代表人为企业事业单位、国家机关、社会团体的主要行政负责人。</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2.内容必须填写真实、清楚、涂改无效，不得转让、买卖。</w:t>
      </w:r>
    </w:p>
    <w:p>
      <w:pPr>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3.将此证明书提交对方作为合同附件</w:t>
      </w:r>
      <w:r>
        <w:rPr>
          <w:rFonts w:hint="eastAsia" w:ascii="宋体" w:hAnsi="宋体" w:eastAsia="宋体" w:cs="宋体"/>
          <w:b/>
          <w:color w:val="auto"/>
          <w:szCs w:val="21"/>
          <w:highlight w:val="none"/>
        </w:rPr>
        <w:t>。</w:t>
      </w:r>
    </w:p>
    <w:p>
      <w:pPr>
        <w:spacing w:line="360" w:lineRule="auto"/>
        <w:rPr>
          <w:rFonts w:hint="eastAsia" w:ascii="宋体" w:hAnsi="宋体" w:eastAsia="宋体" w:cs="宋体"/>
          <w:color w:val="auto"/>
          <w:szCs w:val="21"/>
          <w:highlight w:val="none"/>
        </w:rPr>
      </w:pPr>
    </w:p>
    <w:p>
      <w:pPr>
        <w:spacing w:line="360" w:lineRule="auto"/>
        <w:rPr>
          <w:rFonts w:hint="eastAsia" w:ascii="宋体" w:hAnsi="宋体" w:eastAsia="宋体" w:cs="宋体"/>
          <w:color w:val="auto"/>
          <w:szCs w:val="21"/>
          <w:highlight w:val="none"/>
        </w:rPr>
      </w:pPr>
    </w:p>
    <w:p>
      <w:pPr>
        <w:spacing w:line="360" w:lineRule="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b/>
          <w:color w:val="auto"/>
          <w:szCs w:val="21"/>
          <w:highlight w:val="none"/>
        </w:rPr>
        <w:t xml:space="preserve"> (为避免废标，请供应商务必提供本附件)</w:t>
      </w:r>
    </w:p>
    <w:p>
      <w:pPr>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g29y2AAAAAoBAAAPAAAAAAAAAAEAIAAA&#10;ACIAAABkcnMvZG93bnJldi54bWxQSwECFAAUAAAACACHTuJAZwSKHQwCAAACBAAADgAAAAAAAAAB&#10;ACAAAAAnAQAAZHJzL2Uyb0RvYy54bWxQSwUGAAAAAAYABgBZAQAApQU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eastAsia="宋体" w:cs="宋体"/>
          <w:b/>
          <w:color w:val="auto"/>
          <w:szCs w:val="21"/>
          <w:highlight w:val="none"/>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CAisL4DQIAAAIEAAAOAAAAAAAAAAEA&#10;IAAAACU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eastAsia="宋体" w:cs="宋体"/>
          <w:b/>
          <w:color w:val="auto"/>
          <w:szCs w:val="21"/>
          <w:highlight w:val="none"/>
        </w:rPr>
      </w:pPr>
    </w:p>
    <w:p>
      <w:pPr>
        <w:spacing w:line="360" w:lineRule="auto"/>
        <w:rPr>
          <w:rFonts w:hint="eastAsia" w:ascii="宋体" w:hAnsi="宋体" w:eastAsia="宋体" w:cs="宋体"/>
          <w:b/>
          <w:color w:val="auto"/>
          <w:szCs w:val="21"/>
          <w:highlight w:val="none"/>
        </w:rPr>
      </w:pPr>
    </w:p>
    <w:p>
      <w:pPr>
        <w:pStyle w:val="14"/>
        <w:widowControl w:val="0"/>
        <w:tabs>
          <w:tab w:val="left" w:pos="1260"/>
        </w:tabs>
        <w:snapToGrid w:val="0"/>
        <w:spacing w:before="0" w:beforeAutospacing="0" w:after="0" w:afterAutospacing="0" w:line="520" w:lineRule="atLeast"/>
        <w:jc w:val="center"/>
        <w:rPr>
          <w:rFonts w:hint="eastAsia" w:ascii="宋体" w:hAnsi="宋体" w:eastAsia="宋体" w:cs="宋体"/>
          <w:b/>
          <w:color w:val="auto"/>
          <w:spacing w:val="100"/>
          <w:w w:val="110"/>
          <w:sz w:val="21"/>
          <w:szCs w:val="21"/>
          <w:highlight w:val="none"/>
          <w:lang w:eastAsia="zh-CN"/>
        </w:rPr>
      </w:pPr>
    </w:p>
    <w:p>
      <w:pPr>
        <w:pStyle w:val="14"/>
        <w:widowControl w:val="0"/>
        <w:tabs>
          <w:tab w:val="left" w:pos="1260"/>
        </w:tabs>
        <w:snapToGrid w:val="0"/>
        <w:spacing w:before="0" w:beforeAutospacing="0" w:after="0" w:afterAutospacing="0" w:line="520" w:lineRule="atLeast"/>
        <w:jc w:val="center"/>
        <w:rPr>
          <w:rFonts w:hint="eastAsia" w:ascii="宋体" w:hAnsi="宋体" w:eastAsia="宋体" w:cs="宋体"/>
          <w:b/>
          <w:color w:val="auto"/>
          <w:spacing w:val="100"/>
          <w:w w:val="110"/>
          <w:sz w:val="21"/>
          <w:szCs w:val="21"/>
          <w:highlight w:val="none"/>
          <w:lang w:eastAsia="zh-CN"/>
        </w:rPr>
      </w:pPr>
    </w:p>
    <w:p>
      <w:pPr>
        <w:pStyle w:val="14"/>
        <w:widowControl w:val="0"/>
        <w:tabs>
          <w:tab w:val="left" w:pos="1260"/>
        </w:tabs>
        <w:snapToGrid w:val="0"/>
        <w:spacing w:before="0" w:beforeAutospacing="0" w:after="0" w:afterAutospacing="0" w:line="520" w:lineRule="atLeast"/>
        <w:jc w:val="center"/>
        <w:rPr>
          <w:rFonts w:hint="eastAsia" w:ascii="宋体" w:hAnsi="宋体" w:eastAsia="宋体" w:cs="宋体"/>
          <w:b/>
          <w:color w:val="auto"/>
          <w:spacing w:val="100"/>
          <w:w w:val="110"/>
          <w:highlight w:val="none"/>
          <w:lang w:eastAsia="zh-CN"/>
        </w:rPr>
      </w:pPr>
    </w:p>
    <w:p>
      <w:pPr>
        <w:pStyle w:val="14"/>
        <w:widowControl w:val="0"/>
        <w:tabs>
          <w:tab w:val="left" w:pos="1260"/>
        </w:tabs>
        <w:snapToGrid w:val="0"/>
        <w:spacing w:before="0" w:beforeAutospacing="0" w:after="0" w:afterAutospacing="0" w:line="520" w:lineRule="atLeast"/>
        <w:jc w:val="center"/>
        <w:rPr>
          <w:rFonts w:hint="eastAsia" w:ascii="宋体" w:hAnsi="宋体" w:eastAsia="宋体" w:cs="宋体"/>
          <w:b/>
          <w:color w:val="auto"/>
          <w:spacing w:val="100"/>
          <w:w w:val="110"/>
          <w:highlight w:val="none"/>
          <w:lang w:eastAsia="zh-CN"/>
        </w:rPr>
      </w:pPr>
    </w:p>
    <w:p>
      <w:pPr>
        <w:pStyle w:val="14"/>
        <w:widowControl w:val="0"/>
        <w:tabs>
          <w:tab w:val="left" w:pos="1260"/>
        </w:tabs>
        <w:snapToGrid w:val="0"/>
        <w:spacing w:before="0" w:beforeAutospacing="0" w:after="0" w:afterAutospacing="0" w:line="520" w:lineRule="atLeast"/>
        <w:jc w:val="center"/>
        <w:rPr>
          <w:rFonts w:hint="eastAsia" w:ascii="宋体" w:hAnsi="宋体" w:eastAsia="宋体" w:cs="宋体"/>
          <w:b/>
          <w:color w:val="auto"/>
          <w:spacing w:val="100"/>
          <w:w w:val="110"/>
          <w:highlight w:val="none"/>
          <w:lang w:eastAsia="zh-CN"/>
        </w:rPr>
      </w:pPr>
      <w:r>
        <w:rPr>
          <w:rFonts w:hint="eastAsia" w:ascii="宋体" w:hAnsi="宋体" w:eastAsia="宋体" w:cs="宋体"/>
          <w:b/>
          <w:color w:val="auto"/>
          <w:spacing w:val="100"/>
          <w:w w:val="110"/>
          <w:sz w:val="21"/>
          <w:szCs w:val="21"/>
          <w:highlight w:val="none"/>
          <w:lang w:eastAsia="zh-CN"/>
        </w:rPr>
        <w:br w:type="page"/>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（2）法定代表人授权委托书</w:t>
      </w: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lang w:eastAsia="zh-CN"/>
        </w:rPr>
        <w:t>采购人</w:t>
      </w:r>
      <w:r>
        <w:rPr>
          <w:rFonts w:hint="eastAsia" w:ascii="宋体" w:hAnsi="宋体" w:eastAsia="宋体" w:cs="宋体"/>
          <w:color w:val="auto"/>
          <w:szCs w:val="21"/>
          <w:highlight w:val="none"/>
          <w:u w:val="single"/>
        </w:rPr>
        <w:t>/政府采购代理机构</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兹授权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同志，为我方签订经济合同及办理其他事务代理人，其权限是：</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授权单位：              （盖章）          法定代表人          （签名或盖章）</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有效期限：至        年       月      日       签发日期：</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附：代理人性别：        年龄：       职务：         身份证号码：</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联系电话：</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营业执照号码：                         经济性质：</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主营（产）：</w:t>
      </w:r>
    </w:p>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兼营（产）：</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说明：1.法定代表人为企业事业单位、国家机关、社会团体的主要行政负责人。</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2.内容必须填写真实、清楚、涂改无效，不得转让、买卖。</w:t>
      </w:r>
    </w:p>
    <w:p>
      <w:pPr>
        <w:spacing w:line="360" w:lineRule="auto"/>
        <w:ind w:firstLine="630" w:firstLineChars="30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3.将此证明书提交对方作为合同附件</w:t>
      </w:r>
      <w:r>
        <w:rPr>
          <w:rFonts w:hint="eastAsia" w:ascii="宋体" w:hAnsi="宋体" w:eastAsia="宋体" w:cs="宋体"/>
          <w:b/>
          <w:color w:val="auto"/>
          <w:szCs w:val="21"/>
          <w:highlight w:val="none"/>
        </w:rPr>
        <w:t>。</w:t>
      </w:r>
    </w:p>
    <w:p>
      <w:pPr>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eastAsia="宋体" w:cs="宋体"/>
          <w:color w:val="auto"/>
          <w:szCs w:val="21"/>
          <w:highlight w:val="none"/>
        </w:rPr>
      </w:pPr>
      <w:r>
        <w:rPr>
          <w:rFonts w:hint="eastAsia" w:ascii="宋体" w:hAnsi="宋体" w:eastAsia="宋体" w:cs="宋体"/>
          <w:color w:val="auto"/>
          <w:szCs w:val="21"/>
          <w:highlight w:val="none"/>
        </w:rPr>
        <w:t>5.有效期限：与本公司响应文件成交注的投标有效期相同，自本单位盖公章之日起生效。</w:t>
      </w:r>
    </w:p>
    <w:p>
      <w:pPr>
        <w:spacing w:line="360" w:lineRule="auto"/>
        <w:ind w:firstLine="644" w:firstLineChars="307"/>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6.投标签字代表为法定代表人，则本表不适用。</w:t>
      </w:r>
    </w:p>
    <w:p>
      <w:pPr>
        <w:spacing w:line="360" w:lineRule="auto"/>
        <w:ind w:firstLine="420"/>
        <w:rPr>
          <w:rFonts w:hint="eastAsia" w:ascii="宋体" w:hAnsi="宋体" w:eastAsia="宋体" w:cs="宋体"/>
          <w:color w:val="auto"/>
          <w:szCs w:val="21"/>
          <w:highlight w:val="none"/>
          <w:u w:val="single"/>
        </w:rPr>
      </w:pPr>
      <w:r>
        <w:rPr>
          <w:rFonts w:hint="eastAsia" w:ascii="宋体" w:hAnsi="宋体" w:eastAsia="宋体" w:cs="宋体"/>
          <w:b/>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7jg/ZAAAACgEAAA8AAAAAAAAAAQAg&#10;AAAAIgAAAGRycy9kb3ducmV2LnhtbFBLAQIUABQAAAAIAIdO4kDi8tUSDQIAAAIEAAAOAAAAAAAA&#10;AAEAIAAAACgBAABkcnMvZTJvRG9jLnhtbFBLBQYAAAAABgAGAFkBAACn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eastAsia="宋体" w:cs="宋体"/>
          <w:color w:val="auto"/>
          <w:szCs w:val="21"/>
          <w:highlight w:val="none"/>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RXau/XAAAACQEAAA8AAAAAAAAAAQAgAAAA&#10;IgAAAGRycy9kb3ducmV2LnhtbFBLAQIUABQAAAAIAIdO4kAPkSLpDAIAAAIEAAAOAAAAAAAAAAEA&#10;IAAAACY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eastAsia="宋体" w:cs="宋体"/>
          <w:color w:val="auto"/>
          <w:szCs w:val="21"/>
          <w:highlight w:val="none"/>
          <w:u w:val="single"/>
        </w:rPr>
      </w:pPr>
    </w:p>
    <w:p>
      <w:pPr>
        <w:spacing w:line="360" w:lineRule="auto"/>
        <w:rPr>
          <w:rFonts w:hint="eastAsia" w:ascii="宋体" w:hAnsi="宋体" w:eastAsia="宋体" w:cs="宋体"/>
          <w:b/>
          <w:bCs/>
          <w:color w:val="auto"/>
          <w:szCs w:val="21"/>
          <w:highlight w:val="none"/>
        </w:rPr>
      </w:pPr>
    </w:p>
    <w:p>
      <w:pPr>
        <w:spacing w:line="360" w:lineRule="auto"/>
        <w:jc w:val="center"/>
        <w:rPr>
          <w:rFonts w:hint="eastAsia" w:ascii="宋体" w:hAnsi="宋体" w:eastAsia="宋体" w:cs="宋体"/>
          <w:b/>
          <w:color w:val="auto"/>
          <w:sz w:val="24"/>
          <w:highlight w:val="none"/>
        </w:rPr>
      </w:pPr>
      <w:bookmarkStart w:id="13" w:name="_Toc261442052"/>
      <w:bookmarkStart w:id="14" w:name="_Toc261426422"/>
      <w:r>
        <w:rPr>
          <w:rFonts w:hint="eastAsia" w:ascii="宋体" w:hAnsi="宋体" w:eastAsia="宋体" w:cs="宋体"/>
          <w:bCs/>
          <w:color w:val="auto"/>
          <w:szCs w:val="21"/>
          <w:highlight w:val="none"/>
        </w:rPr>
        <w:br w:type="page"/>
      </w:r>
      <w:bookmarkEnd w:id="13"/>
      <w:bookmarkEnd w:id="14"/>
    </w:p>
    <w:p>
      <w:pPr>
        <w:adjustRightInd w:val="0"/>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1.3、磋商保证金退还申请函</w:t>
      </w:r>
    </w:p>
    <w:p>
      <w:pPr>
        <w:spacing w:line="360" w:lineRule="auto"/>
        <w:rPr>
          <w:rFonts w:hint="eastAsia" w:ascii="宋体" w:hAnsi="宋体" w:eastAsia="宋体" w:cs="宋体"/>
          <w:color w:val="auto"/>
          <w:sz w:val="24"/>
          <w:highlight w:val="none"/>
          <w:u w:val="single"/>
        </w:rPr>
      </w:pPr>
    </w:p>
    <w:p>
      <w:pPr>
        <w:pStyle w:val="6"/>
        <w:spacing w:line="48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致：广东万诚工程造价咨询有限公司</w:t>
      </w:r>
    </w:p>
    <w:p>
      <w:pPr>
        <w:pStyle w:val="6"/>
        <w:autoSpaceDE w:val="0"/>
        <w:spacing w:line="480" w:lineRule="auto"/>
        <w:ind w:firstLine="417" w:firstLineChars="199"/>
        <w:rPr>
          <w:rFonts w:hint="eastAsia" w:ascii="宋体" w:hAnsi="宋体" w:eastAsia="宋体" w:cs="宋体"/>
          <w:color w:val="auto"/>
          <w:highlight w:val="none"/>
        </w:rPr>
      </w:pPr>
      <w:r>
        <w:rPr>
          <w:rFonts w:hint="eastAsia" w:ascii="宋体" w:hAnsi="宋体" w:eastAsia="宋体" w:cs="宋体"/>
          <w:color w:val="auto"/>
          <w:highlight w:val="none"/>
        </w:rPr>
        <w:t>我单位参与（</w:t>
      </w:r>
      <w:r>
        <w:rPr>
          <w:rFonts w:hint="eastAsia" w:ascii="宋体" w:hAnsi="宋体" w:eastAsia="宋体" w:cs="宋体"/>
          <w:bCs/>
          <w:color w:val="auto"/>
          <w:highlight w:val="none"/>
          <w:u w:val="single"/>
        </w:rPr>
        <w:t>项目名称，按</w:t>
      </w:r>
      <w:r>
        <w:rPr>
          <w:rFonts w:hint="eastAsia" w:ascii="宋体" w:hAnsi="宋体" w:eastAsia="宋体" w:cs="宋体"/>
          <w:color w:val="auto"/>
          <w:highlight w:val="none"/>
          <w:u w:val="single"/>
        </w:rPr>
        <w:t>磋商邀请函填写）</w:t>
      </w:r>
      <w:r>
        <w:rPr>
          <w:rFonts w:hint="eastAsia" w:ascii="宋体" w:hAnsi="宋体" w:eastAsia="宋体" w:cs="宋体"/>
          <w:color w:val="auto"/>
          <w:kern w:val="0"/>
          <w:highlight w:val="none"/>
        </w:rPr>
        <w:t>项目</w:t>
      </w:r>
      <w:r>
        <w:rPr>
          <w:rFonts w:hint="eastAsia" w:ascii="宋体" w:hAnsi="宋体" w:eastAsia="宋体" w:cs="宋体"/>
          <w:color w:val="auto"/>
          <w:highlight w:val="none"/>
        </w:rPr>
        <w:t>投标（招标编号：</w:t>
      </w:r>
      <w:r>
        <w:rPr>
          <w:rFonts w:hint="eastAsia" w:ascii="宋体" w:hAnsi="宋体" w:eastAsia="宋体" w:cs="宋体"/>
          <w:bCs/>
          <w:color w:val="auto"/>
          <w:highlight w:val="none"/>
          <w:u w:val="single"/>
        </w:rPr>
        <w:t>（按</w:t>
      </w:r>
      <w:r>
        <w:rPr>
          <w:rFonts w:hint="eastAsia" w:ascii="宋体" w:hAnsi="宋体" w:eastAsia="宋体" w:cs="宋体"/>
          <w:color w:val="auto"/>
          <w:highlight w:val="none"/>
          <w:u w:val="single"/>
        </w:rPr>
        <w:t>磋商邀请函填写</w:t>
      </w:r>
      <w:r>
        <w:rPr>
          <w:rFonts w:hint="eastAsia" w:ascii="宋体" w:hAnsi="宋体" w:eastAsia="宋体" w:cs="宋体"/>
          <w:bCs/>
          <w:color w:val="auto"/>
          <w:highlight w:val="none"/>
          <w:u w:val="single"/>
        </w:rPr>
        <w:t xml:space="preserve"> ）</w:t>
      </w:r>
      <w:r>
        <w:rPr>
          <w:rFonts w:hint="eastAsia" w:ascii="宋体" w:hAnsi="宋体" w:eastAsia="宋体" w:cs="宋体"/>
          <w:color w:val="auto"/>
          <w:highlight w:val="none"/>
        </w:rPr>
        <w:t>，并以本单位名义在投标时间截止前已提交磋商保证金</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szCs w:val="21"/>
          <w:highlight w:val="none"/>
        </w:rPr>
        <w:t>见银行汇款凭证</w:t>
      </w:r>
      <w:r>
        <w:rPr>
          <w:rFonts w:hint="eastAsia" w:ascii="宋体" w:hAnsi="宋体" w:eastAsia="宋体" w:cs="宋体"/>
          <w:color w:val="auto"/>
          <w:highlight w:val="none"/>
        </w:rPr>
        <w:t>），请贵司在符合退还条件时原额退还我方。</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408"/>
        <w:gridCol w:w="1162"/>
        <w:gridCol w:w="16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收款人名称</w:t>
            </w:r>
          </w:p>
        </w:tc>
        <w:tc>
          <w:tcPr>
            <w:tcW w:w="7210" w:type="dxa"/>
            <w:gridSpan w:val="3"/>
            <w:noWrap w:val="0"/>
            <w:vAlign w:val="center"/>
          </w:tcPr>
          <w:p>
            <w:pPr>
              <w:jc w:val="center"/>
              <w:rPr>
                <w:rFonts w:hint="eastAsia" w:ascii="宋体" w:hAnsi="宋体" w:eastAsia="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收款人地址</w:t>
            </w:r>
          </w:p>
        </w:tc>
        <w:tc>
          <w:tcPr>
            <w:tcW w:w="7210" w:type="dxa"/>
            <w:gridSpan w:val="3"/>
            <w:noWrap w:val="0"/>
            <w:vAlign w:val="center"/>
          </w:tcPr>
          <w:p>
            <w:pPr>
              <w:jc w:val="center"/>
              <w:rPr>
                <w:rFonts w:hint="eastAsia" w:ascii="宋体" w:hAnsi="宋体" w:eastAsia="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733"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开户银行</w:t>
            </w:r>
            <w:r>
              <w:rPr>
                <w:rFonts w:hint="eastAsia" w:ascii="宋体" w:hAnsi="宋体" w:eastAsia="宋体" w:cs="宋体"/>
                <w:color w:val="auto"/>
                <w:highlight w:val="none"/>
              </w:rPr>
              <w:br w:type="textWrapping"/>
            </w:r>
            <w:r>
              <w:rPr>
                <w:rFonts w:hint="eastAsia" w:ascii="宋体" w:hAnsi="宋体" w:eastAsia="宋体" w:cs="宋体"/>
                <w:color w:val="auto"/>
                <w:sz w:val="20"/>
                <w:highlight w:val="none"/>
                <w:u w:val="single"/>
              </w:rPr>
              <w:t>（具体到XX银行XX支行）</w:t>
            </w:r>
          </w:p>
        </w:tc>
        <w:tc>
          <w:tcPr>
            <w:tcW w:w="4408" w:type="dxa"/>
            <w:noWrap w:val="0"/>
            <w:vAlign w:val="center"/>
          </w:tcPr>
          <w:p>
            <w:pPr>
              <w:jc w:val="center"/>
              <w:rPr>
                <w:rFonts w:hint="eastAsia" w:ascii="宋体" w:hAnsi="宋体" w:eastAsia="宋体" w:cs="宋体"/>
                <w:color w:val="auto"/>
                <w:highlight w:val="none"/>
              </w:rPr>
            </w:pPr>
          </w:p>
        </w:tc>
        <w:tc>
          <w:tcPr>
            <w:tcW w:w="1162"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联系人</w:t>
            </w:r>
          </w:p>
        </w:tc>
        <w:tc>
          <w:tcPr>
            <w:tcW w:w="1640" w:type="dxa"/>
            <w:noWrap w:val="0"/>
            <w:vAlign w:val="center"/>
          </w:tcPr>
          <w:p>
            <w:pPr>
              <w:jc w:val="center"/>
              <w:rPr>
                <w:rFonts w:hint="eastAsia" w:ascii="宋体" w:hAnsi="宋体" w:eastAsia="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1733"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账    号</w:t>
            </w:r>
          </w:p>
        </w:tc>
        <w:tc>
          <w:tcPr>
            <w:tcW w:w="4408" w:type="dxa"/>
            <w:noWrap w:val="0"/>
            <w:vAlign w:val="center"/>
          </w:tcPr>
          <w:p>
            <w:pPr>
              <w:jc w:val="center"/>
              <w:rPr>
                <w:rFonts w:hint="eastAsia" w:ascii="宋体" w:hAnsi="宋体" w:eastAsia="宋体" w:cs="宋体"/>
                <w:color w:val="auto"/>
                <w:highlight w:val="none"/>
              </w:rPr>
            </w:pPr>
          </w:p>
        </w:tc>
        <w:tc>
          <w:tcPr>
            <w:tcW w:w="1162"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联系电话</w:t>
            </w:r>
          </w:p>
        </w:tc>
        <w:tc>
          <w:tcPr>
            <w:tcW w:w="1640" w:type="dxa"/>
            <w:noWrap w:val="0"/>
            <w:vAlign w:val="center"/>
          </w:tcPr>
          <w:p>
            <w:pPr>
              <w:jc w:val="center"/>
              <w:rPr>
                <w:rFonts w:hint="eastAsia" w:ascii="宋体" w:hAnsi="宋体" w:eastAsia="宋体" w:cs="宋体"/>
                <w:color w:val="auto"/>
                <w:highlight w:val="none"/>
              </w:rPr>
            </w:pPr>
          </w:p>
        </w:tc>
      </w:tr>
    </w:tbl>
    <w:p>
      <w:pPr>
        <w:pStyle w:val="6"/>
        <w:autoSpaceDE w:val="0"/>
        <w:spacing w:line="480" w:lineRule="auto"/>
        <w:ind w:firstLine="0"/>
        <w:rPr>
          <w:rFonts w:hint="eastAsia" w:ascii="宋体" w:hAnsi="宋体" w:eastAsia="宋体" w:cs="宋体"/>
          <w:color w:val="auto"/>
          <w:highlight w:val="none"/>
        </w:rPr>
      </w:pPr>
    </w:p>
    <w:p>
      <w:pPr>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w:t>
      </w:r>
    </w:p>
    <w:p>
      <w:pPr>
        <w:adjustRightInd w:val="0"/>
        <w:snapToGrid w:val="0"/>
        <w:spacing w:line="500" w:lineRule="atLeas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响应供应商法定代表人（或法定代表人授权代表）（签名或盖章）：</w:t>
      </w:r>
      <w:r>
        <w:rPr>
          <w:rFonts w:hint="eastAsia" w:ascii="宋体" w:hAnsi="宋体" w:eastAsia="宋体" w:cs="宋体"/>
          <w:color w:val="auto"/>
          <w:szCs w:val="21"/>
          <w:highlight w:val="none"/>
          <w:u w:val="single"/>
        </w:rPr>
        <w:t xml:space="preserve">                   </w:t>
      </w:r>
    </w:p>
    <w:p>
      <w:pPr>
        <w:adjustRightInd w:val="0"/>
        <w:snapToGrid w:val="0"/>
        <w:spacing w:line="500" w:lineRule="atLeas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响应供应商名称（签章）：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ind w:firstLine="420" w:firstLineChars="20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 xml:space="preserve">  </w:t>
      </w:r>
    </w:p>
    <w:p>
      <w:pPr>
        <w:autoSpaceDE w:val="0"/>
        <w:autoSpaceDN w:val="0"/>
        <w:adjustRightInd w:val="0"/>
        <w:snapToGrid w:val="0"/>
        <w:spacing w:line="520" w:lineRule="atLeast"/>
        <w:ind w:firstLine="315"/>
        <w:jc w:val="left"/>
        <w:rPr>
          <w:rFonts w:hint="eastAsia" w:ascii="宋体" w:hAnsi="宋体" w:eastAsia="宋体" w:cs="宋体"/>
          <w:color w:val="auto"/>
          <w:szCs w:val="21"/>
          <w:highlight w:val="none"/>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9274" w:type="dxa"/>
            <w:noWrap w:val="0"/>
            <w:vAlign w:val="top"/>
          </w:tcPr>
          <w:p>
            <w:pPr>
              <w:spacing w:line="440" w:lineRule="exact"/>
              <w:ind w:firstLine="411"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附保证金汇款复印件</w:t>
            </w:r>
          </w:p>
          <w:p>
            <w:pPr>
              <w:spacing w:line="440" w:lineRule="exact"/>
              <w:ind w:firstLine="411" w:firstLineChars="196"/>
              <w:rPr>
                <w:rFonts w:hint="eastAsia" w:ascii="宋体" w:hAnsi="宋体" w:eastAsia="宋体" w:cs="宋体"/>
                <w:color w:val="auto"/>
                <w:szCs w:val="21"/>
                <w:highlight w:val="none"/>
              </w:rPr>
            </w:pPr>
          </w:p>
        </w:tc>
      </w:tr>
    </w:tbl>
    <w:p>
      <w:pPr>
        <w:autoSpaceDE w:val="0"/>
        <w:autoSpaceDN w:val="0"/>
        <w:adjustRightInd w:val="0"/>
        <w:snapToGrid w:val="0"/>
        <w:spacing w:line="520" w:lineRule="atLeast"/>
        <w:ind w:firstLine="31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spacing w:line="440" w:lineRule="exact"/>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注：</w:t>
      </w:r>
      <w:r>
        <w:rPr>
          <w:rFonts w:hint="eastAsia" w:ascii="宋体" w:hAnsi="宋体" w:eastAsia="宋体" w:cs="宋体"/>
          <w:b/>
          <w:bCs/>
          <w:color w:val="auto"/>
          <w:szCs w:val="21"/>
          <w:highlight w:val="none"/>
        </w:rPr>
        <w:t>1.《磋商保证金退还申请函》、有效的</w:t>
      </w:r>
      <w:r>
        <w:rPr>
          <w:rFonts w:hint="eastAsia" w:ascii="宋体" w:hAnsi="宋体" w:eastAsia="宋体" w:cs="宋体"/>
          <w:b/>
          <w:bCs/>
          <w:color w:val="auto"/>
          <w:szCs w:val="21"/>
          <w:highlight w:val="none"/>
          <w:lang w:val="en-US" w:eastAsia="zh-CN"/>
        </w:rPr>
        <w:t>基本存款账户信息打印页或</w:t>
      </w:r>
      <w:r>
        <w:rPr>
          <w:rFonts w:hint="eastAsia" w:ascii="宋体" w:hAnsi="宋体" w:eastAsia="宋体" w:cs="宋体"/>
          <w:b/>
          <w:bCs/>
          <w:color w:val="auto"/>
          <w:szCs w:val="21"/>
          <w:highlight w:val="none"/>
        </w:rPr>
        <w:t>基本开户许可证复印件及银行汇款凭证复印件须以单独信封密封，在递交投标文件时，递交至广东万诚工程造价咨询有限公司。</w:t>
      </w:r>
    </w:p>
    <w:p>
      <w:pPr>
        <w:widowControl/>
        <w:tabs>
          <w:tab w:val="left" w:pos="720"/>
        </w:tabs>
        <w:spacing w:line="360" w:lineRule="auto"/>
        <w:rPr>
          <w:rFonts w:hint="eastAsia" w:ascii="宋体" w:hAnsi="宋体" w:eastAsia="宋体" w:cs="宋体"/>
          <w:bCs/>
          <w:color w:val="auto"/>
          <w:sz w:val="30"/>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"mailto:13.6.1若投标人已汇入投标保证金，但不参加投标时，请务必在项目开标前将该《退投标保证金说明》按规定填写完整盖章后，传真至0759-3130901或扫描发至zjclcg@163.com。" </w:instrText>
      </w:r>
      <w:r>
        <w:rPr>
          <w:rFonts w:hint="eastAsia" w:ascii="宋体" w:hAnsi="宋体" w:eastAsia="宋体" w:cs="宋体"/>
          <w:color w:val="auto"/>
          <w:sz w:val="21"/>
          <w:szCs w:val="21"/>
          <w:highlight w:val="none"/>
        </w:rPr>
        <w:fldChar w:fldCharType="separate"/>
      </w:r>
      <w:r>
        <w:rPr>
          <w:rFonts w:hint="eastAsia" w:ascii="宋体" w:hAnsi="宋体" w:eastAsia="宋体" w:cs="宋体"/>
          <w:b/>
          <w:bCs/>
          <w:color w:val="auto"/>
          <w:sz w:val="21"/>
          <w:szCs w:val="21"/>
          <w:highlight w:val="none"/>
        </w:rPr>
        <w:t>2. 若响应供应商已汇入磋商保证金，但不参加投标时，请务必在项目开标前将该《退投标保证金说明》按规定填写完整盖章后，传真至</w:t>
      </w:r>
      <w:r>
        <w:rPr>
          <w:rFonts w:hint="eastAsia" w:ascii="宋体" w:hAnsi="宋体" w:eastAsia="宋体" w:cs="宋体"/>
          <w:b/>
          <w:bCs/>
          <w:color w:val="auto"/>
          <w:sz w:val="21"/>
          <w:szCs w:val="21"/>
          <w:highlight w:val="none"/>
          <w:lang w:eastAsia="zh-CN"/>
        </w:rPr>
        <w:t>0668-7399699</w:t>
      </w:r>
      <w:r>
        <w:rPr>
          <w:rFonts w:hint="eastAsia" w:ascii="宋体" w:hAnsi="宋体" w:eastAsia="宋体" w:cs="宋体"/>
          <w:b/>
          <w:bCs/>
          <w:color w:val="auto"/>
          <w:sz w:val="21"/>
          <w:szCs w:val="21"/>
          <w:highlight w:val="none"/>
        </w:rPr>
        <w:fldChar w:fldCharType="end"/>
      </w:r>
      <w:r>
        <w:rPr>
          <w:rFonts w:hint="eastAsia" w:ascii="宋体" w:hAnsi="宋体" w:eastAsia="宋体" w:cs="宋体"/>
          <w:b/>
          <w:color w:val="auto"/>
          <w:spacing w:val="100"/>
          <w:w w:val="110"/>
          <w:sz w:val="21"/>
          <w:szCs w:val="21"/>
          <w:highlight w:val="none"/>
          <w:lang w:eastAsia="zh-CN"/>
        </w:rPr>
        <w:br w:type="page"/>
      </w:r>
      <w:r>
        <w:rPr>
          <w:rFonts w:hint="eastAsia" w:ascii="宋体" w:hAnsi="宋体" w:eastAsia="宋体" w:cs="宋体"/>
          <w:b/>
          <w:color w:val="auto"/>
          <w:spacing w:val="100"/>
          <w:w w:val="110"/>
          <w:sz w:val="48"/>
          <w:szCs w:val="48"/>
          <w:highlight w:val="none"/>
          <w:lang w:eastAsia="zh-CN"/>
        </w:rPr>
        <w:t xml:space="preserve"> </w:t>
      </w:r>
      <w:r>
        <w:rPr>
          <w:rFonts w:hint="eastAsia" w:ascii="宋体" w:hAnsi="宋体" w:eastAsia="宋体" w:cs="宋体"/>
          <w:bCs/>
          <w:color w:val="auto"/>
          <w:szCs w:val="21"/>
          <w:highlight w:val="none"/>
        </w:rPr>
        <w:t xml:space="preserve">（以下格式文件由供应商根据需要选用）  </w:t>
      </w:r>
      <w:r>
        <w:rPr>
          <w:rFonts w:hint="eastAsia" w:ascii="宋体" w:hAnsi="宋体" w:eastAsia="宋体" w:cs="宋体"/>
          <w:bCs/>
          <w:color w:val="auto"/>
          <w:sz w:val="30"/>
          <w:szCs w:val="21"/>
          <w:highlight w:val="none"/>
        </w:rPr>
        <w:t xml:space="preserve">                                                             </w:t>
      </w:r>
    </w:p>
    <w:p>
      <w:pPr>
        <w:widowControl/>
        <w:tabs>
          <w:tab w:val="left" w:pos="720"/>
        </w:tabs>
        <w:spacing w:line="360" w:lineRule="auto"/>
        <w:ind w:firstLine="4578" w:firstLineChars="19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投标保函</w:t>
      </w: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（不符合</w:t>
      </w:r>
      <w:r>
        <w:rPr>
          <w:rFonts w:hint="eastAsia" w:ascii="宋体" w:hAnsi="宋体" w:eastAsia="宋体" w:cs="宋体"/>
          <w:color w:val="auto"/>
          <w:szCs w:val="21"/>
          <w:highlight w:val="none"/>
          <w:lang w:eastAsia="zh-CN"/>
        </w:rPr>
        <w:t>磋商文件</w:t>
      </w:r>
      <w:r>
        <w:rPr>
          <w:rFonts w:hint="eastAsia" w:ascii="宋体" w:hAnsi="宋体" w:eastAsia="宋体" w:cs="宋体"/>
          <w:color w:val="auto"/>
          <w:szCs w:val="21"/>
          <w:highlight w:val="none"/>
        </w:rPr>
        <w:t>要求的保函有被拒收的风险）</w:t>
      </w:r>
    </w:p>
    <w:p>
      <w:pPr>
        <w:widowControl/>
        <w:tabs>
          <w:tab w:val="left" w:pos="720"/>
        </w:tabs>
        <w:spacing w:line="360" w:lineRule="auto"/>
        <w:rPr>
          <w:rFonts w:hint="eastAsia" w:ascii="宋体" w:hAnsi="宋体" w:eastAsia="宋体" w:cs="宋体"/>
          <w:color w:val="auto"/>
          <w:szCs w:val="21"/>
          <w:highlight w:val="none"/>
        </w:rPr>
      </w:pPr>
    </w:p>
    <w:p>
      <w:pPr>
        <w:pStyle w:val="6"/>
        <w:adjustRightInd w:val="0"/>
        <w:snapToGrid w:val="0"/>
        <w:spacing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开具日期：     年    月   日</w:t>
      </w:r>
    </w:p>
    <w:p>
      <w:pPr>
        <w:pStyle w:val="9"/>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不可撤销保函第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号</w:t>
      </w:r>
    </w:p>
    <w:p>
      <w:pPr>
        <w:adjustRightInd w:val="0"/>
        <w:snapToGrid w:val="0"/>
        <w:spacing w:line="360" w:lineRule="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致：广东万诚工程造价咨询有限公司</w:t>
      </w:r>
    </w:p>
    <w:p>
      <w:pPr>
        <w:spacing w:line="360" w:lineRule="auto"/>
        <w:ind w:firstLine="420" w:firstLineChars="200"/>
        <w:jc w:val="distribute"/>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本保函作为</w:t>
      </w:r>
      <w:r>
        <w:rPr>
          <w:rFonts w:hint="eastAsia" w:ascii="宋体" w:hAnsi="宋体" w:eastAsia="宋体" w:cs="宋体"/>
          <w:color w:val="auto"/>
          <w:szCs w:val="21"/>
          <w:highlight w:val="none"/>
          <w:u w:val="single"/>
        </w:rPr>
        <w:t xml:space="preserve">             </w:t>
      </w:r>
      <w:r>
        <w:rPr>
          <w:rFonts w:hint="eastAsia" w:ascii="宋体" w:hAnsi="宋体" w:eastAsia="宋体" w:cs="宋体"/>
          <w:i/>
          <w:color w:val="auto"/>
          <w:szCs w:val="21"/>
          <w:highlight w:val="none"/>
          <w:u w:val="single"/>
        </w:rPr>
        <w:t xml:space="preserve">(投标供应商名称)             </w:t>
      </w:r>
      <w:r>
        <w:rPr>
          <w:rFonts w:hint="eastAsia" w:ascii="宋体" w:hAnsi="宋体" w:eastAsia="宋体" w:cs="宋体"/>
          <w:color w:val="auto"/>
          <w:szCs w:val="21"/>
          <w:highlight w:val="none"/>
        </w:rPr>
        <w:t>（以下简称投标供应商)响应采购项目编号</w:t>
      </w:r>
      <w:bookmarkStart w:id="15" w:name="fszhaobwjbh_9"/>
      <w:r>
        <w:rPr>
          <w:rFonts w:hint="eastAsia" w:ascii="宋体" w:hAnsi="宋体" w:eastAsia="宋体" w:cs="宋体"/>
          <w:color w:val="auto"/>
          <w:szCs w:val="21"/>
          <w:highlight w:val="none"/>
          <w:u w:val="single"/>
        </w:rPr>
        <w:t>($采购项目编号)</w:t>
      </w:r>
      <w:bookmarkEnd w:id="15"/>
      <w:r>
        <w:rPr>
          <w:rFonts w:hint="eastAsia" w:ascii="宋体" w:hAnsi="宋体" w:eastAsia="宋体" w:cs="宋体"/>
          <w:color w:val="auto"/>
          <w:szCs w:val="21"/>
          <w:highlight w:val="none"/>
        </w:rPr>
        <w:t>的</w:t>
      </w:r>
      <w:bookmarkStart w:id="16" w:name="fsmingc_11"/>
      <w:r>
        <w:rPr>
          <w:rFonts w:hint="eastAsia" w:ascii="宋体" w:hAnsi="宋体" w:eastAsia="宋体" w:cs="宋体"/>
          <w:color w:val="auto"/>
          <w:szCs w:val="21"/>
          <w:highlight w:val="none"/>
          <w:u w:val="single"/>
        </w:rPr>
        <w:t>($采购项目名称)</w:t>
      </w:r>
      <w:bookmarkEnd w:id="16"/>
      <w:r>
        <w:rPr>
          <w:rFonts w:hint="eastAsia" w:ascii="宋体" w:hAnsi="宋体" w:eastAsia="宋体" w:cs="宋体"/>
          <w:color w:val="auto"/>
          <w:szCs w:val="21"/>
          <w:highlight w:val="none"/>
        </w:rPr>
        <w:t>采购项目的投标邀请提供的投标保证金，</w:t>
      </w:r>
      <w:r>
        <w:rPr>
          <w:rFonts w:hint="eastAsia" w:ascii="宋体" w:hAnsi="宋体" w:eastAsia="宋体" w:cs="宋体"/>
          <w:color w:val="auto"/>
          <w:szCs w:val="21"/>
          <w:highlight w:val="none"/>
          <w:u w:val="single"/>
        </w:rPr>
        <w:t xml:space="preserve">  （</w:t>
      </w:r>
      <w:r>
        <w:rPr>
          <w:rFonts w:hint="eastAsia" w:ascii="宋体" w:hAnsi="宋体" w:eastAsia="宋体" w:cs="宋体"/>
          <w:i/>
          <w:color w:val="auto"/>
          <w:szCs w:val="21"/>
          <w:highlight w:val="none"/>
          <w:u w:val="single"/>
        </w:rPr>
        <w:t>开具银行名称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元整 [保证金金额]（（小写）￥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从开标之日起到投标有效期满前，投标供应商撤回投标；</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投标供应商未能按</w:t>
      </w:r>
      <w:r>
        <w:rPr>
          <w:rFonts w:hint="eastAsia" w:ascii="宋体" w:hAnsi="宋体" w:eastAsia="宋体" w:cs="宋体"/>
          <w:color w:val="auto"/>
          <w:szCs w:val="21"/>
          <w:highlight w:val="none"/>
          <w:lang w:eastAsia="zh-CN"/>
        </w:rPr>
        <w:t>成交通知书</w:t>
      </w:r>
      <w:r>
        <w:rPr>
          <w:rFonts w:hint="eastAsia" w:ascii="宋体" w:hAnsi="宋体" w:eastAsia="宋体" w:cs="宋体"/>
          <w:color w:val="auto"/>
          <w:szCs w:val="21"/>
          <w:highlight w:val="none"/>
        </w:rPr>
        <w:t xml:space="preserve">的要求与采购人签订合同；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投标供应商未能及时按</w:t>
      </w:r>
      <w:r>
        <w:rPr>
          <w:rFonts w:hint="eastAsia" w:ascii="宋体" w:hAnsi="宋体" w:eastAsia="宋体" w:cs="宋体"/>
          <w:color w:val="auto"/>
          <w:szCs w:val="21"/>
          <w:highlight w:val="none"/>
          <w:lang w:eastAsia="zh-CN"/>
        </w:rPr>
        <w:t>磋商文件</w:t>
      </w:r>
      <w:r>
        <w:rPr>
          <w:rFonts w:hint="eastAsia" w:ascii="宋体" w:hAnsi="宋体" w:eastAsia="宋体" w:cs="宋体"/>
          <w:color w:val="auto"/>
          <w:szCs w:val="21"/>
          <w:highlight w:val="none"/>
        </w:rPr>
        <w:t>及</w:t>
      </w:r>
      <w:r>
        <w:rPr>
          <w:rFonts w:hint="eastAsia" w:ascii="宋体" w:hAnsi="宋体" w:eastAsia="宋体" w:cs="宋体"/>
          <w:color w:val="auto"/>
          <w:szCs w:val="21"/>
          <w:highlight w:val="none"/>
          <w:lang w:eastAsia="zh-CN"/>
        </w:rPr>
        <w:t>成交通知书</w:t>
      </w:r>
      <w:r>
        <w:rPr>
          <w:rFonts w:hint="eastAsia" w:ascii="宋体" w:hAnsi="宋体" w:eastAsia="宋体" w:cs="宋体"/>
          <w:color w:val="auto"/>
          <w:szCs w:val="21"/>
          <w:highlight w:val="none"/>
        </w:rPr>
        <w:t>的要求交纳中标服务费；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中标供应商未能按《投标供应商须知》的要求在规定期限内提交履约保证金。</w:t>
      </w:r>
    </w:p>
    <w:p>
      <w:pPr>
        <w:spacing w:line="360" w:lineRule="auto"/>
        <w:ind w:left="399" w:leftChars="19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6"/>
        <w:adjustRightInd w:val="0"/>
        <w:snapToGrid w:val="0"/>
        <w:spacing w:line="360" w:lineRule="auto"/>
        <w:rPr>
          <w:rFonts w:hint="eastAsia" w:ascii="宋体" w:hAnsi="宋体" w:eastAsia="宋体" w:cs="宋体"/>
          <w:color w:val="auto"/>
          <w:szCs w:val="21"/>
          <w:highlight w:val="none"/>
        </w:rPr>
      </w:pPr>
    </w:p>
    <w:p>
      <w:pPr>
        <w:pStyle w:val="6"/>
        <w:adjustRightInd w:val="0"/>
        <w:snapToGrid w:val="0"/>
        <w:spacing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银行名称（打印）(公章)：                               </w:t>
      </w:r>
    </w:p>
    <w:p>
      <w:pPr>
        <w:pStyle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银行地址：                                                邮政编码：</w:t>
      </w:r>
    </w:p>
    <w:p>
      <w:pPr>
        <w:pStyle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                                                传真号：</w:t>
      </w:r>
    </w:p>
    <w:p>
      <w:pPr>
        <w:pStyle w:val="6"/>
        <w:adjustRightInd w:val="0"/>
        <w:snapToGrid w:val="0"/>
        <w:spacing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法定代表人或其授权的代理人亲笔签字：</w:t>
      </w:r>
    </w:p>
    <w:p>
      <w:pPr>
        <w:adjustRightInd w:val="0"/>
        <w:snapToGrid w:val="0"/>
        <w:spacing w:line="520" w:lineRule="atLeast"/>
        <w:ind w:left="-88" w:leftChars="-42"/>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法定代表人或其授权的代理人姓名和职务（打印）：姓名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pStyle w:val="14"/>
        <w:widowControl w:val="0"/>
        <w:snapToGrid w:val="0"/>
        <w:spacing w:before="0" w:beforeAutospacing="0" w:after="0" w:afterAutospacing="0" w:line="520" w:lineRule="atLeast"/>
        <w:jc w:val="both"/>
        <w:rPr>
          <w:rFonts w:hint="eastAsia" w:ascii="宋体" w:hAnsi="宋体" w:eastAsia="宋体" w:cs="宋体"/>
          <w:b/>
          <w:color w:val="auto"/>
          <w:sz w:val="28"/>
          <w:szCs w:val="28"/>
          <w:highlight w:val="none"/>
          <w:lang w:eastAsia="zh-CN"/>
        </w:rPr>
      </w:pPr>
    </w:p>
    <w:p>
      <w:pPr>
        <w:adjustRightInd w:val="0"/>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1.4、关于资格的声明函</w:t>
      </w: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eastAsia="zh-CN"/>
        </w:rPr>
        <w:t>采购人</w:t>
      </w:r>
      <w:r>
        <w:rPr>
          <w:rFonts w:hint="eastAsia" w:ascii="宋体" w:hAnsi="宋体" w:eastAsia="宋体" w:cs="宋体"/>
          <w:color w:val="auto"/>
          <w:szCs w:val="21"/>
          <w:highlight w:val="none"/>
          <w:u w:val="single"/>
        </w:rPr>
        <w:t>/政府采购代理机构）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关于贵方采购项目名称:____________(采购项目编号：        ）投标邀请，本签字人愿意参加投标响应，提供磋商文件中规定的服务，并证明提交的下列文件和说明是准确的和真实的。</w:t>
      </w:r>
    </w:p>
    <w:p>
      <w:pPr>
        <w:numPr>
          <w:ilvl w:val="0"/>
          <w:numId w:val="4"/>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本公司（企业）具备《中华人民共和国政府采购法》第二十二条规定的条件；</w:t>
      </w:r>
    </w:p>
    <w:p>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二、本公司（企业）具备履行合同所必需的设备和专业技术能力；</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三</w:t>
      </w:r>
      <w:r>
        <w:rPr>
          <w:rFonts w:hint="eastAsia" w:ascii="宋体" w:hAnsi="宋体" w:eastAsia="宋体" w:cs="宋体"/>
          <w:color w:val="auto"/>
          <w:szCs w:val="21"/>
          <w:highlight w:val="none"/>
        </w:rPr>
        <w:t>、根据《中华人民共和国政府采购法实施条例》的规定，本公司（企业）如为采购项目提供整体设计、规范编制或者项目管理、监理、检测等服务的供应商，不再参加该采购项目的其他采购活动。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、我方承诺单位负责人为同一人或者存在直接控股、管理关系的不同供应商，不得参加同一包号投标或者未划分包号的同一</w:t>
      </w:r>
      <w:r>
        <w:rPr>
          <w:rFonts w:hint="eastAsia" w:ascii="宋体" w:hAnsi="宋体" w:eastAsia="宋体" w:cs="宋体"/>
          <w:color w:val="auto"/>
          <w:szCs w:val="21"/>
          <w:highlight w:val="none"/>
          <w:lang w:eastAsia="zh-CN"/>
        </w:rPr>
        <w:t>采购项目</w:t>
      </w:r>
      <w:r>
        <w:rPr>
          <w:rFonts w:hint="eastAsia" w:ascii="宋体" w:hAnsi="宋体" w:eastAsia="宋体" w:cs="宋体"/>
          <w:color w:val="auto"/>
          <w:szCs w:val="21"/>
          <w:highlight w:val="none"/>
        </w:rPr>
        <w:t>投标。本公司（企业）承诺在本次招标采购活动中，如有违法、违规、弄虚作假行为，所造成的损失、不良后果及法律责任，一律由我公司（企业）承担。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、我方承诺参加政府采购活动前 3 年内在经营活动中没有重大违法记录。</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六</w:t>
      </w:r>
      <w:r>
        <w:rPr>
          <w:rFonts w:hint="eastAsia" w:ascii="宋体" w:hAnsi="宋体" w:eastAsia="宋体" w:cs="宋体"/>
          <w:color w:val="auto"/>
          <w:szCs w:val="21"/>
          <w:highlight w:val="none"/>
        </w:rPr>
        <w:t>、满足本项目</w:t>
      </w:r>
      <w:r>
        <w:rPr>
          <w:rFonts w:hint="eastAsia" w:ascii="宋体" w:hAnsi="宋体" w:eastAsia="宋体" w:cs="宋体"/>
          <w:color w:val="auto"/>
          <w:szCs w:val="21"/>
          <w:highlight w:val="none"/>
          <w:lang w:eastAsia="zh-CN"/>
        </w:rPr>
        <w:t>响应供应商</w:t>
      </w:r>
      <w:r>
        <w:rPr>
          <w:rFonts w:hint="eastAsia" w:ascii="宋体" w:hAnsi="宋体" w:eastAsia="宋体" w:cs="宋体"/>
          <w:color w:val="auto"/>
          <w:szCs w:val="21"/>
          <w:highlight w:val="none"/>
        </w:rPr>
        <w:t>资格的其他要求。</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（相关证明文件附后）</w:t>
      </w:r>
    </w:p>
    <w:p>
      <w:pPr>
        <w:adjustRightInd w:val="0"/>
        <w:snapToGrid w:val="0"/>
        <w:spacing w:line="360" w:lineRule="auto"/>
        <w:rPr>
          <w:rFonts w:hint="eastAsia" w:ascii="宋体" w:hAnsi="宋体" w:eastAsia="宋体" w:cs="宋体"/>
          <w:color w:val="auto"/>
          <w:szCs w:val="21"/>
          <w:highlight w:val="none"/>
        </w:rPr>
      </w:pPr>
    </w:p>
    <w:p>
      <w:pPr>
        <w:adjustRightInd w:val="0"/>
        <w:snapToGrid w:val="0"/>
        <w:spacing w:line="360" w:lineRule="auto"/>
        <w:rPr>
          <w:rFonts w:hint="eastAsia" w:ascii="宋体" w:hAnsi="宋体" w:eastAsia="宋体" w:cs="宋体"/>
          <w:color w:val="auto"/>
          <w:szCs w:val="21"/>
          <w:highlight w:val="none"/>
        </w:rPr>
      </w:pPr>
    </w:p>
    <w:p>
      <w:pPr>
        <w:adjustRightInd w:val="0"/>
        <w:snapToGrid w:val="0"/>
        <w:spacing w:line="520" w:lineRule="atLeast"/>
        <w:ind w:firstLine="420" w:firstLineChars="200"/>
        <w:rPr>
          <w:rFonts w:hint="eastAsia" w:ascii="宋体" w:hAnsi="宋体" w:eastAsia="宋体" w:cs="宋体"/>
          <w:b/>
          <w:color w:val="auto"/>
          <w:szCs w:val="21"/>
          <w:highlight w:val="none"/>
        </w:rPr>
      </w:pPr>
      <w:r>
        <w:rPr>
          <w:rFonts w:hint="eastAsia" w:ascii="宋体" w:hAnsi="宋体" w:eastAsia="宋体" w:cs="宋体"/>
          <w:bCs/>
          <w:color w:val="auto"/>
          <w:szCs w:val="21"/>
          <w:highlight w:val="none"/>
        </w:rPr>
        <w:t>备注：</w:t>
      </w:r>
      <w:r>
        <w:rPr>
          <w:rFonts w:hint="eastAsia" w:ascii="宋体" w:hAnsi="宋体" w:eastAsia="宋体" w:cs="宋体"/>
          <w:b/>
          <w:color w:val="auto"/>
          <w:szCs w:val="21"/>
          <w:highlight w:val="none"/>
        </w:rPr>
        <w:t xml:space="preserve"> 1. 本声明函必须提供且内容不得擅自删改，否则视为无效投标。</w:t>
      </w:r>
    </w:p>
    <w:p>
      <w:pPr>
        <w:numPr>
          <w:ilvl w:val="0"/>
          <w:numId w:val="5"/>
        </w:numPr>
        <w:adjustRightInd w:val="0"/>
        <w:snapToGrid w:val="0"/>
        <w:spacing w:line="520" w:lineRule="atLeast"/>
        <w:ind w:firstLine="1265" w:firstLineChars="6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本声明函如有虚假或与事实不符的，作无效投标处理。</w:t>
      </w:r>
    </w:p>
    <w:p>
      <w:pPr>
        <w:numPr>
          <w:ilvl w:val="0"/>
          <w:numId w:val="5"/>
        </w:numPr>
        <w:adjustRightInd w:val="0"/>
        <w:snapToGrid w:val="0"/>
        <w:spacing w:line="520" w:lineRule="atLeast"/>
        <w:ind w:firstLine="1265" w:firstLineChars="6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响应供应商</w:t>
      </w:r>
      <w:r>
        <w:rPr>
          <w:rFonts w:hint="eastAsia" w:ascii="宋体" w:hAnsi="宋体" w:eastAsia="宋体" w:cs="宋体"/>
          <w:b/>
          <w:color w:val="auto"/>
          <w:szCs w:val="21"/>
          <w:highlight w:val="none"/>
        </w:rPr>
        <w:t>需按本项目资格要求附上相关资格证明文件。</w:t>
      </w:r>
    </w:p>
    <w:p>
      <w:pPr>
        <w:adjustRightInd w:val="0"/>
        <w:snapToGrid w:val="0"/>
        <w:spacing w:line="360" w:lineRule="auto"/>
        <w:rPr>
          <w:rFonts w:hint="eastAsia" w:ascii="宋体" w:hAnsi="宋体" w:eastAsia="宋体" w:cs="宋体"/>
          <w:color w:val="auto"/>
          <w:szCs w:val="21"/>
          <w:highlight w:val="none"/>
        </w:rPr>
      </w:pPr>
    </w:p>
    <w:p>
      <w:pPr>
        <w:adjustRightInd w:val="0"/>
        <w:snapToGrid w:val="0"/>
        <w:spacing w:line="360" w:lineRule="auto"/>
        <w:rPr>
          <w:rFonts w:hint="eastAsia" w:ascii="宋体" w:hAnsi="宋体" w:eastAsia="宋体" w:cs="宋体"/>
          <w:color w:val="auto"/>
          <w:szCs w:val="21"/>
          <w:highlight w:val="none"/>
        </w:rPr>
      </w:pPr>
    </w:p>
    <w:p>
      <w:pPr>
        <w:adjustRightInd w:val="0"/>
        <w:snapToGrid w:val="0"/>
        <w:spacing w:line="360" w:lineRule="auto"/>
        <w:rPr>
          <w:rFonts w:hint="eastAsia" w:ascii="宋体" w:hAnsi="宋体" w:eastAsia="宋体" w:cs="宋体"/>
          <w:color w:val="auto"/>
          <w:szCs w:val="21"/>
          <w:highlight w:val="none"/>
        </w:rPr>
      </w:pPr>
    </w:p>
    <w:p>
      <w:pPr>
        <w:adjustRightInd w:val="0"/>
        <w:snapToGrid w:val="0"/>
        <w:spacing w:line="360" w:lineRule="auto"/>
        <w:rPr>
          <w:rFonts w:hint="eastAsia" w:ascii="宋体" w:hAnsi="宋体" w:eastAsia="宋体" w:cs="宋体"/>
          <w:color w:val="auto"/>
          <w:szCs w:val="21"/>
          <w:highlight w:val="none"/>
        </w:rPr>
      </w:pPr>
    </w:p>
    <w:p>
      <w:pPr>
        <w:adjustRightInd w:val="0"/>
        <w:snapToGrid w:val="0"/>
        <w:spacing w:line="500" w:lineRule="atLeas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响应供应商法定代表人（或法定代表人授权代表）（签名或盖章）：</w:t>
      </w:r>
      <w:r>
        <w:rPr>
          <w:rFonts w:hint="eastAsia" w:ascii="宋体" w:hAnsi="宋体" w:eastAsia="宋体" w:cs="宋体"/>
          <w:color w:val="auto"/>
          <w:szCs w:val="21"/>
          <w:highlight w:val="none"/>
          <w:u w:val="single"/>
        </w:rPr>
        <w:t xml:space="preserve">                   </w:t>
      </w:r>
    </w:p>
    <w:p>
      <w:pPr>
        <w:adjustRightInd w:val="0"/>
        <w:snapToGrid w:val="0"/>
        <w:spacing w:line="500" w:lineRule="atLeas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响应供应商名称（签章）：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adjustRightInd w:val="0"/>
        <w:snapToGrid w:val="0"/>
        <w:spacing w:line="520" w:lineRule="atLeast"/>
        <w:jc w:val="both"/>
        <w:rPr>
          <w:rFonts w:hint="eastAsia" w:ascii="宋体" w:hAnsi="宋体" w:eastAsia="宋体" w:cs="宋体"/>
          <w:b/>
          <w:color w:val="auto"/>
          <w:sz w:val="24"/>
          <w:szCs w:val="24"/>
          <w:highlight w:val="none"/>
        </w:rPr>
      </w:pPr>
    </w:p>
    <w:p>
      <w:pPr>
        <w:adjustRightInd w:val="0"/>
        <w:snapToGrid w:val="0"/>
        <w:spacing w:line="520" w:lineRule="atLeast"/>
        <w:ind w:left="-88" w:leftChars="-42"/>
        <w:jc w:val="center"/>
        <w:rPr>
          <w:rFonts w:hint="eastAsia" w:ascii="宋体" w:hAnsi="宋体" w:eastAsia="宋体" w:cs="宋体"/>
          <w:b/>
          <w:color w:val="auto"/>
          <w:sz w:val="24"/>
          <w:szCs w:val="24"/>
          <w:highlight w:val="none"/>
        </w:rPr>
      </w:pPr>
    </w:p>
    <w:p>
      <w:pPr>
        <w:adjustRightInd w:val="0"/>
        <w:snapToGrid w:val="0"/>
        <w:spacing w:line="520" w:lineRule="atLeast"/>
        <w:ind w:left="-88" w:leftChars="-42"/>
        <w:jc w:val="center"/>
        <w:rPr>
          <w:rFonts w:hint="eastAsia" w:ascii="宋体" w:hAnsi="宋体" w:eastAsia="宋体" w:cs="宋体"/>
          <w:b/>
          <w:color w:val="auto"/>
          <w:sz w:val="24"/>
          <w:szCs w:val="24"/>
          <w:highlight w:val="none"/>
        </w:rPr>
      </w:pPr>
    </w:p>
    <w:p>
      <w:pPr>
        <w:adjustRightInd w:val="0"/>
        <w:snapToGrid w:val="0"/>
        <w:spacing w:line="520" w:lineRule="atLeast"/>
        <w:ind w:left="-88" w:leftChars="-42"/>
        <w:jc w:val="center"/>
        <w:rPr>
          <w:rFonts w:hint="eastAsia" w:ascii="宋体" w:hAnsi="宋体" w:eastAsia="宋体" w:cs="宋体"/>
          <w:b/>
          <w:color w:val="auto"/>
          <w:sz w:val="24"/>
          <w:szCs w:val="24"/>
          <w:highlight w:val="none"/>
        </w:rPr>
      </w:pPr>
    </w:p>
    <w:p>
      <w:pPr>
        <w:adjustRightInd w:val="0"/>
        <w:snapToGrid w:val="0"/>
        <w:spacing w:line="520" w:lineRule="atLeast"/>
        <w:ind w:left="-88" w:leftChars="-42"/>
        <w:jc w:val="center"/>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成交</w:t>
      </w:r>
      <w:r>
        <w:rPr>
          <w:rFonts w:hint="eastAsia" w:ascii="宋体" w:hAnsi="宋体" w:eastAsia="宋体" w:cs="宋体"/>
          <w:b/>
          <w:color w:val="auto"/>
          <w:sz w:val="24"/>
          <w:szCs w:val="24"/>
          <w:highlight w:val="none"/>
        </w:rPr>
        <w:t>服务费承诺书</w:t>
      </w:r>
    </w:p>
    <w:p>
      <w:pPr>
        <w:pStyle w:val="14"/>
        <w:widowControl w:val="0"/>
        <w:adjustRightInd w:val="0"/>
        <w:snapToGrid w:val="0"/>
        <w:spacing w:before="0" w:beforeAutospacing="0" w:after="0" w:afterAutospacing="0" w:line="520" w:lineRule="atLeast"/>
        <w:ind w:left="540" w:firstLine="420" w:firstLineChars="200"/>
        <w:jc w:val="center"/>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 xml:space="preserve">                                      </w:t>
      </w:r>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致：广东万诚工程造价咨询有限公司</w:t>
      </w:r>
    </w:p>
    <w:p>
      <w:pPr>
        <w:pStyle w:val="14"/>
        <w:adjustRightInd w:val="0"/>
        <w:snapToGrid w:val="0"/>
        <w:spacing w:line="600" w:lineRule="atLeast"/>
        <w:ind w:firstLine="525" w:firstLineChars="250"/>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如果我方在贵司组织的</w:t>
      </w:r>
      <w:r>
        <w:rPr>
          <w:rFonts w:hint="eastAsia" w:hAnsi="宋体" w:eastAsia="宋体" w:cs="宋体"/>
          <w:bCs/>
          <w:color w:val="auto"/>
          <w:kern w:val="2"/>
          <w:sz w:val="21"/>
          <w:szCs w:val="21"/>
          <w:highlight w:val="none"/>
          <w:u w:val="single"/>
          <w:lang w:eastAsia="zh-CN"/>
        </w:rPr>
        <w:t>化州市石湾街道村级生活污水处理设施工程</w:t>
      </w:r>
      <w:r>
        <w:rPr>
          <w:rFonts w:hint="eastAsia" w:ascii="宋体" w:hAnsi="宋体" w:eastAsia="宋体" w:cs="宋体"/>
          <w:bCs/>
          <w:color w:val="auto"/>
          <w:kern w:val="2"/>
          <w:sz w:val="21"/>
          <w:szCs w:val="21"/>
          <w:highlight w:val="none"/>
          <w:lang w:eastAsia="zh-CN"/>
        </w:rPr>
        <w:t>（采购编号：</w:t>
      </w:r>
      <w:r>
        <w:rPr>
          <w:rFonts w:hint="eastAsia" w:hAnsi="宋体" w:eastAsia="宋体" w:cs="宋体"/>
          <w:bCs/>
          <w:color w:val="auto"/>
          <w:kern w:val="2"/>
          <w:sz w:val="21"/>
          <w:szCs w:val="21"/>
          <w:highlight w:val="none"/>
          <w:lang w:eastAsia="zh-CN"/>
        </w:rPr>
        <w:t>VCMM-2020-018</w:t>
      </w:r>
      <w:r>
        <w:rPr>
          <w:rFonts w:hint="eastAsia" w:ascii="宋体" w:hAnsi="宋体" w:eastAsia="宋体" w:cs="宋体"/>
          <w:bCs/>
          <w:color w:val="auto"/>
          <w:kern w:val="2"/>
          <w:sz w:val="21"/>
          <w:szCs w:val="21"/>
          <w:highlight w:val="none"/>
          <w:lang w:eastAsia="zh-CN"/>
        </w:rPr>
        <w:t>）的相关工程项目中获中标，我公司保证按照</w:t>
      </w:r>
      <w:r>
        <w:rPr>
          <w:rFonts w:hint="eastAsia" w:hAnsi="宋体" w:eastAsia="宋体" w:cs="宋体"/>
          <w:bCs/>
          <w:color w:val="auto"/>
          <w:kern w:val="2"/>
          <w:sz w:val="21"/>
          <w:szCs w:val="21"/>
          <w:highlight w:val="none"/>
          <w:lang w:eastAsia="zh-CN"/>
        </w:rPr>
        <w:t>磋商文件</w:t>
      </w:r>
      <w:r>
        <w:rPr>
          <w:rFonts w:hint="eastAsia" w:ascii="宋体" w:hAnsi="宋体" w:eastAsia="宋体" w:cs="宋体"/>
          <w:bCs/>
          <w:color w:val="auto"/>
          <w:kern w:val="2"/>
          <w:sz w:val="21"/>
          <w:szCs w:val="21"/>
          <w:highlight w:val="none"/>
          <w:lang w:eastAsia="zh-CN"/>
        </w:rPr>
        <w:t>规定缴纳”招标代理服务费”后，凭领取人授权函及身份证复印件并加盖公章领取《</w:t>
      </w:r>
      <w:r>
        <w:rPr>
          <w:rFonts w:hint="eastAsia" w:hAnsi="宋体" w:eastAsia="宋体" w:cs="宋体"/>
          <w:bCs/>
          <w:color w:val="auto"/>
          <w:kern w:val="2"/>
          <w:sz w:val="21"/>
          <w:szCs w:val="21"/>
          <w:highlight w:val="none"/>
          <w:lang w:eastAsia="zh-CN"/>
        </w:rPr>
        <w:t>成交通知书</w:t>
      </w:r>
      <w:r>
        <w:rPr>
          <w:rFonts w:hint="eastAsia" w:ascii="宋体" w:hAnsi="宋体" w:eastAsia="宋体" w:cs="宋体"/>
          <w:bCs/>
          <w:color w:val="auto"/>
          <w:kern w:val="2"/>
          <w:sz w:val="21"/>
          <w:szCs w:val="21"/>
          <w:highlight w:val="none"/>
          <w:lang w:eastAsia="zh-CN"/>
        </w:rPr>
        <w:t>》。如采用银行转账，须同时递交招标代理服务费缴费凭证复印件并加盖公章。</w:t>
      </w:r>
    </w:p>
    <w:p>
      <w:pPr>
        <w:pStyle w:val="14"/>
        <w:widowControl w:val="0"/>
        <w:adjustRightInd w:val="0"/>
        <w:snapToGrid w:val="0"/>
        <w:spacing w:before="0" w:beforeAutospacing="0" w:after="0" w:afterAutospacing="0" w:line="600" w:lineRule="atLeast"/>
        <w:ind w:firstLine="420" w:firstLineChars="200"/>
        <w:jc w:val="both"/>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eastAsia="zh-CN"/>
        </w:rPr>
        <w:t>我方如违约，愿凭贵司开出的违约通知，按中标服务费的200％接受处罚，处罚金在我方提交的磋商保证金中支付，不足部分由甲方在支付我方的中标合同货款中代为扣付，并愿承担全部由此引起的法律责任。</w:t>
      </w:r>
    </w:p>
    <w:p>
      <w:pPr>
        <w:spacing w:line="360" w:lineRule="auto"/>
        <w:ind w:firstLine="735" w:firstLineChars="3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特此承诺！</w:t>
      </w:r>
    </w:p>
    <w:p>
      <w:pPr>
        <w:spacing w:line="360" w:lineRule="auto"/>
        <w:ind w:firstLine="5145" w:firstLineChars="2450"/>
        <w:rPr>
          <w:rFonts w:hint="eastAsia" w:ascii="宋体" w:hAnsi="宋体" w:eastAsia="宋体" w:cs="宋体"/>
          <w:bCs/>
          <w:color w:val="auto"/>
          <w:szCs w:val="21"/>
          <w:highlight w:val="none"/>
        </w:rPr>
      </w:pPr>
    </w:p>
    <w:p>
      <w:pPr>
        <w:spacing w:line="360" w:lineRule="auto"/>
        <w:ind w:firstLine="315" w:firstLineChars="15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响应供应商名称（签章）</w:t>
      </w:r>
      <w:r>
        <w:rPr>
          <w:rFonts w:hint="eastAsia" w:ascii="宋体" w:hAnsi="宋体" w:eastAsia="宋体" w:cs="宋体"/>
          <w:bCs/>
          <w:color w:val="auto"/>
          <w:szCs w:val="21"/>
          <w:highlight w:val="none"/>
        </w:rPr>
        <w:t>：</w:t>
      </w:r>
    </w:p>
    <w:p>
      <w:pPr>
        <w:spacing w:line="360" w:lineRule="auto"/>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响应供应商法定地址：</w:t>
      </w:r>
    </w:p>
    <w:p>
      <w:pPr>
        <w:spacing w:line="360" w:lineRule="auto"/>
        <w:ind w:firstLine="315" w:firstLineChars="15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响应供应商法定代表人（或法定代表人授权代表）（签名或盖章）</w:t>
      </w:r>
      <w:r>
        <w:rPr>
          <w:rFonts w:hint="eastAsia" w:ascii="宋体" w:hAnsi="宋体" w:eastAsia="宋体" w:cs="宋体"/>
          <w:bCs/>
          <w:color w:val="auto"/>
          <w:szCs w:val="21"/>
          <w:highlight w:val="none"/>
        </w:rPr>
        <w:t>：</w:t>
      </w:r>
    </w:p>
    <w:p>
      <w:pPr>
        <w:spacing w:line="360" w:lineRule="auto"/>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电 话：</w:t>
      </w:r>
    </w:p>
    <w:p>
      <w:pPr>
        <w:spacing w:line="360" w:lineRule="auto"/>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传 真：</w:t>
      </w:r>
    </w:p>
    <w:p>
      <w:pPr>
        <w:spacing w:line="360" w:lineRule="auto"/>
        <w:ind w:firstLine="315" w:firstLineChars="150"/>
        <w:rPr>
          <w:rFonts w:hint="eastAsia" w:ascii="宋体" w:hAnsi="宋体" w:eastAsia="宋体" w:cs="宋体"/>
          <w:b/>
          <w:color w:val="auto"/>
          <w:sz w:val="28"/>
          <w:szCs w:val="28"/>
          <w:highlight w:val="none"/>
        </w:rPr>
      </w:pPr>
      <w:r>
        <w:rPr>
          <w:rFonts w:hint="eastAsia" w:ascii="宋体" w:hAnsi="宋体" w:eastAsia="宋体" w:cs="宋体"/>
          <w:bCs/>
          <w:color w:val="auto"/>
          <w:szCs w:val="21"/>
          <w:highlight w:val="none"/>
        </w:rPr>
        <w:t>承诺日期：    年    月    日</w:t>
      </w:r>
    </w:p>
    <w:p>
      <w:pPr>
        <w:pStyle w:val="14"/>
        <w:widowControl w:val="0"/>
        <w:snapToGrid w:val="0"/>
        <w:spacing w:before="0" w:beforeAutospacing="0" w:after="0" w:afterAutospacing="0" w:line="520" w:lineRule="atLeast"/>
        <w:ind w:firstLine="843" w:firstLineChars="300"/>
        <w:jc w:val="both"/>
        <w:rPr>
          <w:rFonts w:hint="eastAsia" w:ascii="宋体" w:hAnsi="宋体" w:eastAsia="宋体" w:cs="宋体"/>
          <w:b/>
          <w:color w:val="auto"/>
          <w:sz w:val="28"/>
          <w:szCs w:val="28"/>
          <w:highlight w:val="none"/>
          <w:lang w:eastAsia="zh-CN"/>
        </w:rPr>
      </w:pPr>
    </w:p>
    <w:p>
      <w:pPr>
        <w:adjustRightInd w:val="0"/>
        <w:snapToGrid w:val="0"/>
        <w:spacing w:line="520" w:lineRule="atLeast"/>
        <w:jc w:val="center"/>
        <w:rPr>
          <w:rFonts w:hint="eastAsia" w:ascii="宋体" w:hAnsi="宋体" w:eastAsia="宋体" w:cs="宋体"/>
          <w:b/>
          <w:color w:val="auto"/>
          <w:kern w:val="0"/>
          <w:sz w:val="28"/>
          <w:szCs w:val="28"/>
          <w:highlight w:val="none"/>
        </w:rPr>
      </w:pPr>
    </w:p>
    <w:p>
      <w:pPr>
        <w:adjustRightInd w:val="0"/>
        <w:snapToGrid w:val="0"/>
        <w:spacing w:line="520" w:lineRule="atLeast"/>
        <w:jc w:val="center"/>
        <w:rPr>
          <w:rFonts w:hint="eastAsia" w:ascii="宋体" w:hAnsi="宋体" w:eastAsia="宋体" w:cs="宋体"/>
          <w:b/>
          <w:color w:val="auto"/>
          <w:kern w:val="0"/>
          <w:sz w:val="28"/>
          <w:szCs w:val="28"/>
          <w:highlight w:val="none"/>
        </w:rPr>
      </w:pPr>
    </w:p>
    <w:p>
      <w:pPr>
        <w:adjustRightInd w:val="0"/>
        <w:snapToGrid w:val="0"/>
        <w:spacing w:line="520" w:lineRule="atLeast"/>
        <w:rPr>
          <w:rFonts w:hint="eastAsia" w:ascii="宋体" w:hAnsi="宋体" w:eastAsia="宋体" w:cs="宋体"/>
          <w:b/>
          <w:color w:val="auto"/>
          <w:kern w:val="0"/>
          <w:szCs w:val="21"/>
          <w:highlight w:val="none"/>
        </w:rPr>
      </w:pPr>
    </w:p>
    <w:p>
      <w:pPr>
        <w:adjustRightInd w:val="0"/>
        <w:snapToGrid w:val="0"/>
        <w:spacing w:line="520" w:lineRule="atLeast"/>
        <w:rPr>
          <w:rFonts w:hint="eastAsia" w:ascii="宋体" w:hAnsi="宋体" w:eastAsia="宋体" w:cs="宋体"/>
          <w:b/>
          <w:color w:val="auto"/>
          <w:kern w:val="0"/>
          <w:szCs w:val="21"/>
          <w:highlight w:val="none"/>
        </w:rPr>
      </w:pPr>
    </w:p>
    <w:p>
      <w:pPr>
        <w:adjustRightInd w:val="0"/>
        <w:snapToGrid w:val="0"/>
        <w:spacing w:line="520" w:lineRule="atLeast"/>
        <w:jc w:val="center"/>
        <w:rPr>
          <w:rFonts w:hint="eastAsia" w:ascii="宋体" w:hAnsi="宋体" w:eastAsia="宋体" w:cs="宋体"/>
          <w:b/>
          <w:color w:val="auto"/>
          <w:sz w:val="24"/>
          <w:szCs w:val="24"/>
          <w:highlight w:val="none"/>
        </w:rPr>
      </w:pPr>
    </w:p>
    <w:p>
      <w:pPr>
        <w:adjustRightInd w:val="0"/>
        <w:snapToGrid w:val="0"/>
        <w:spacing w:line="520" w:lineRule="atLeast"/>
        <w:jc w:val="center"/>
        <w:rPr>
          <w:rFonts w:hint="eastAsia" w:ascii="宋体" w:hAnsi="宋体" w:eastAsia="宋体" w:cs="宋体"/>
          <w:b/>
          <w:color w:val="auto"/>
          <w:sz w:val="24"/>
          <w:szCs w:val="24"/>
          <w:highlight w:val="none"/>
        </w:rPr>
      </w:pPr>
    </w:p>
    <w:p>
      <w:pPr>
        <w:adjustRightInd w:val="0"/>
        <w:snapToGrid w:val="0"/>
        <w:spacing w:line="520" w:lineRule="atLeast"/>
        <w:jc w:val="center"/>
        <w:rPr>
          <w:rFonts w:hint="eastAsia" w:ascii="宋体" w:hAnsi="宋体" w:eastAsia="宋体" w:cs="宋体"/>
          <w:color w:val="auto"/>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6  </w:t>
      </w:r>
      <w:r>
        <w:rPr>
          <w:rFonts w:hint="eastAsia" w:ascii="宋体" w:hAnsi="宋体" w:eastAsia="宋体" w:cs="宋体"/>
          <w:b/>
          <w:color w:val="auto"/>
          <w:sz w:val="24"/>
          <w:szCs w:val="24"/>
          <w:highlight w:val="none"/>
        </w:rPr>
        <w:t>政策功能情况（如适用）</w:t>
      </w:r>
    </w:p>
    <w:p>
      <w:pPr>
        <w:tabs>
          <w:tab w:val="left" w:pos="7740"/>
        </w:tabs>
        <w:adjustRightInd w:val="0"/>
        <w:snapToGrid w:val="0"/>
        <w:spacing w:line="360" w:lineRule="auto"/>
        <w:rPr>
          <w:rFonts w:hint="eastAsia" w:ascii="宋体" w:hAnsi="宋体" w:eastAsia="宋体" w:cs="宋体"/>
          <w:color w:val="auto"/>
          <w:highlight w:val="none"/>
        </w:rPr>
      </w:pPr>
    </w:p>
    <w:p>
      <w:pPr>
        <w:tabs>
          <w:tab w:val="left" w:pos="7740"/>
        </w:tabs>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项目名称： </w:t>
      </w:r>
    </w:p>
    <w:p>
      <w:pPr>
        <w:tabs>
          <w:tab w:val="left" w:pos="7740"/>
        </w:tabs>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项目编号：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 xml:space="preserve">产品名称（品牌、型号） </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 xml:space="preserve">制造商 </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制造商企业类型</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007" w:type="dxa"/>
            <w:vMerge w:val="restart"/>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小型、微型企业产品</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监狱企业产品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残疾人福利性单位产品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投标产品</w:t>
            </w:r>
          </w:p>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（规格型号）</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制造商</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认证证书号</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节能产品</w:t>
            </w:r>
          </w:p>
        </w:tc>
        <w:tc>
          <w:tcPr>
            <w:tcW w:w="2015"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343"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2552"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060"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hint="eastAsia" w:ascii="宋体" w:hAnsi="宋体" w:eastAsia="宋体" w:cs="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hint="eastAsia" w:ascii="宋体" w:hAnsi="宋体" w:eastAsia="宋体" w:cs="宋体"/>
                <w:b/>
                <w:color w:val="auto"/>
                <w:szCs w:val="21"/>
                <w:highlight w:val="none"/>
                <w:lang w:val="en-GB"/>
              </w:rPr>
            </w:pPr>
          </w:p>
        </w:tc>
        <w:tc>
          <w:tcPr>
            <w:tcW w:w="2015"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343"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2552"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060"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hint="eastAsia" w:ascii="宋体" w:hAnsi="宋体" w:eastAsia="宋体" w:cs="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hint="eastAsia" w:ascii="宋体" w:hAnsi="宋体" w:eastAsia="宋体" w:cs="宋体"/>
                <w:b/>
                <w:color w:val="auto"/>
                <w:szCs w:val="21"/>
                <w:highlight w:val="none"/>
                <w:lang w:val="en-GB"/>
              </w:rPr>
            </w:pPr>
          </w:p>
        </w:tc>
        <w:tc>
          <w:tcPr>
            <w:tcW w:w="5910" w:type="dxa"/>
            <w:gridSpan w:val="3"/>
            <w:noWrap w:val="0"/>
            <w:vAlign w:val="center"/>
          </w:tcPr>
          <w:p>
            <w:pPr>
              <w:tabs>
                <w:tab w:val="left" w:pos="1260"/>
              </w:tabs>
              <w:jc w:val="center"/>
              <w:rPr>
                <w:rFonts w:hint="eastAsia" w:ascii="宋体" w:hAnsi="宋体" w:eastAsia="宋体" w:cs="宋体"/>
                <w:color w:val="auto"/>
                <w:szCs w:val="21"/>
                <w:highlight w:val="none"/>
                <w:lang w:val="en-GB"/>
              </w:rPr>
            </w:pPr>
            <w:r>
              <w:rPr>
                <w:rFonts w:hint="eastAsia" w:ascii="宋体" w:hAnsi="宋体" w:eastAsia="宋体" w:cs="宋体"/>
                <w:b/>
                <w:color w:val="auto"/>
                <w:szCs w:val="21"/>
                <w:highlight w:val="none"/>
                <w:lang w:val="en-GB"/>
              </w:rPr>
              <w:t>合计</w:t>
            </w:r>
          </w:p>
        </w:tc>
        <w:tc>
          <w:tcPr>
            <w:tcW w:w="1060"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hint="eastAsia" w:ascii="宋体" w:hAnsi="宋体" w:eastAsia="宋体" w:cs="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hint="eastAsia" w:ascii="宋体" w:hAnsi="宋体" w:eastAsia="宋体" w:cs="宋体"/>
                <w:b/>
                <w:color w:val="auto"/>
                <w:szCs w:val="21"/>
                <w:highlight w:val="none"/>
                <w:lang w:val="en-GB"/>
              </w:rPr>
            </w:pPr>
            <w:r>
              <w:rPr>
                <w:rFonts w:hint="eastAsia" w:ascii="宋体" w:hAnsi="宋体" w:eastAsia="宋体" w:cs="宋体"/>
                <w:b/>
                <w:color w:val="auto"/>
                <w:szCs w:val="21"/>
                <w:highlight w:val="none"/>
                <w:lang w:val="en-GB"/>
              </w:rPr>
              <w:t>环保标志产品</w:t>
            </w:r>
          </w:p>
        </w:tc>
        <w:tc>
          <w:tcPr>
            <w:tcW w:w="2015"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343"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2552"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060"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hint="eastAsia" w:ascii="宋体" w:hAnsi="宋体" w:eastAsia="宋体" w:cs="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hint="eastAsia" w:ascii="宋体" w:hAnsi="宋体" w:eastAsia="宋体" w:cs="宋体"/>
                <w:b/>
                <w:color w:val="auto"/>
                <w:szCs w:val="21"/>
                <w:highlight w:val="none"/>
                <w:lang w:val="en-GB"/>
              </w:rPr>
            </w:pPr>
          </w:p>
        </w:tc>
        <w:tc>
          <w:tcPr>
            <w:tcW w:w="2015"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343"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2552"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060"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hint="eastAsia" w:ascii="宋体" w:hAnsi="宋体" w:eastAsia="宋体" w:cs="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hint="eastAsia" w:ascii="宋体" w:hAnsi="宋体" w:eastAsia="宋体" w:cs="宋体"/>
                <w:b/>
                <w:color w:val="auto"/>
                <w:szCs w:val="21"/>
                <w:highlight w:val="none"/>
                <w:lang w:val="en-GB"/>
              </w:rPr>
            </w:pPr>
          </w:p>
        </w:tc>
        <w:tc>
          <w:tcPr>
            <w:tcW w:w="5910" w:type="dxa"/>
            <w:gridSpan w:val="3"/>
            <w:noWrap w:val="0"/>
            <w:vAlign w:val="center"/>
          </w:tcPr>
          <w:p>
            <w:pPr>
              <w:tabs>
                <w:tab w:val="left" w:pos="1260"/>
              </w:tabs>
              <w:jc w:val="center"/>
              <w:rPr>
                <w:rFonts w:hint="eastAsia" w:ascii="宋体" w:hAnsi="宋体" w:eastAsia="宋体" w:cs="宋体"/>
                <w:color w:val="auto"/>
                <w:szCs w:val="21"/>
                <w:highlight w:val="none"/>
                <w:lang w:val="en-GB"/>
              </w:rPr>
            </w:pPr>
            <w:r>
              <w:rPr>
                <w:rFonts w:hint="eastAsia" w:ascii="宋体" w:hAnsi="宋体" w:eastAsia="宋体" w:cs="宋体"/>
                <w:b/>
                <w:color w:val="auto"/>
                <w:szCs w:val="21"/>
                <w:highlight w:val="none"/>
                <w:lang w:val="en-GB"/>
              </w:rPr>
              <w:t>合计</w:t>
            </w:r>
          </w:p>
        </w:tc>
        <w:tc>
          <w:tcPr>
            <w:tcW w:w="1060" w:type="dxa"/>
            <w:noWrap w:val="0"/>
            <w:vAlign w:val="center"/>
          </w:tcPr>
          <w:p>
            <w:pPr>
              <w:tabs>
                <w:tab w:val="left" w:pos="1260"/>
              </w:tabs>
              <w:jc w:val="center"/>
              <w:rPr>
                <w:rFonts w:hint="eastAsia" w:ascii="宋体" w:hAnsi="宋体" w:eastAsia="宋体" w:cs="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hint="eastAsia" w:ascii="宋体" w:hAnsi="宋体" w:eastAsia="宋体" w:cs="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noWrap w:val="0"/>
            <w:vAlign w:val="center"/>
          </w:tcPr>
          <w:p>
            <w:pPr>
              <w:tabs>
                <w:tab w:val="left" w:pos="1260"/>
              </w:tabs>
              <w:ind w:left="-86" w:leftChars="-41" w:right="-71" w:rightChars="-34"/>
              <w:jc w:val="center"/>
              <w:rPr>
                <w:rFonts w:hint="eastAsia" w:ascii="宋体" w:hAnsi="宋体" w:eastAsia="宋体" w:cs="宋体"/>
                <w:color w:val="auto"/>
                <w:szCs w:val="21"/>
                <w:highlight w:val="none"/>
                <w:lang w:val="en-GB"/>
              </w:rPr>
            </w:pPr>
            <w:r>
              <w:rPr>
                <w:rFonts w:hint="eastAsia" w:ascii="宋体" w:hAnsi="宋体" w:eastAsia="宋体" w:cs="宋体"/>
                <w:b/>
                <w:color w:val="auto"/>
                <w:szCs w:val="21"/>
                <w:highlight w:val="none"/>
                <w:lang w:val="en-GB"/>
              </w:rPr>
              <w:t>说明</w:t>
            </w:r>
          </w:p>
        </w:tc>
        <w:tc>
          <w:tcPr>
            <w:tcW w:w="8532" w:type="dxa"/>
            <w:gridSpan w:val="5"/>
            <w:tcBorders>
              <w:bottom w:val="single" w:color="auto" w:sz="12" w:space="0"/>
              <w:right w:val="single" w:color="auto" w:sz="12" w:space="0"/>
            </w:tcBorders>
            <w:noWrap w:val="0"/>
            <w:vAlign w:val="center"/>
          </w:tcPr>
          <w:p>
            <w:pPr>
              <w:tabs>
                <w:tab w:val="left" w:pos="1260"/>
              </w:tabs>
              <w:rPr>
                <w:rFonts w:hint="eastAsia" w:ascii="宋体" w:hAnsi="宋体" w:eastAsia="宋体" w:cs="宋体"/>
                <w:color w:val="auto"/>
                <w:szCs w:val="21"/>
                <w:highlight w:val="none"/>
                <w:lang w:val="en-GB"/>
              </w:rPr>
            </w:pPr>
          </w:p>
        </w:tc>
      </w:tr>
    </w:tbl>
    <w:p>
      <w:pPr>
        <w:tabs>
          <w:tab w:val="left" w:pos="360"/>
          <w:tab w:val="left" w:pos="993"/>
        </w:tabs>
        <w:adjustRightInd w:val="0"/>
        <w:snapToGrid w:val="0"/>
        <w:spacing w:line="360" w:lineRule="auto"/>
        <w:ind w:left="-141" w:leftChars="-67"/>
        <w:jc w:val="left"/>
        <w:rPr>
          <w:rFonts w:hint="eastAsia" w:ascii="宋体" w:hAnsi="宋体" w:eastAsia="宋体" w:cs="宋体"/>
          <w:color w:val="auto"/>
          <w:szCs w:val="21"/>
          <w:highlight w:val="none"/>
          <w:lang w:val="en-GB"/>
        </w:rPr>
      </w:pPr>
    </w:p>
    <w:p>
      <w:pPr>
        <w:tabs>
          <w:tab w:val="left" w:pos="360"/>
          <w:tab w:val="left" w:pos="993"/>
        </w:tabs>
        <w:adjustRightInd w:val="0"/>
        <w:snapToGrid w:val="0"/>
        <w:spacing w:line="360" w:lineRule="auto"/>
        <w:ind w:left="-141" w:leftChars="-67"/>
        <w:jc w:val="left"/>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lang w:val="en-GB"/>
        </w:rPr>
        <w:t>备注：</w:t>
      </w:r>
    </w:p>
    <w:p>
      <w:pPr>
        <w:pStyle w:val="21"/>
        <w:numPr>
          <w:ilvl w:val="0"/>
          <w:numId w:val="6"/>
        </w:numPr>
        <w:tabs>
          <w:tab w:val="left" w:pos="360"/>
          <w:tab w:val="left" w:pos="992"/>
        </w:tabs>
        <w:adjustRightInd w:val="0"/>
        <w:snapToGrid w:val="0"/>
        <w:spacing w:line="360" w:lineRule="auto"/>
        <w:ind w:firstLineChars="0"/>
        <w:jc w:val="left"/>
        <w:rPr>
          <w:rFonts w:hint="eastAsia" w:ascii="宋体" w:hAnsi="宋体" w:eastAsia="宋体" w:cs="宋体"/>
          <w:color w:val="auto"/>
          <w:szCs w:val="21"/>
          <w:highlight w:val="none"/>
          <w:lang w:val="en-GB"/>
        </w:rPr>
      </w:pPr>
      <w:r>
        <w:rPr>
          <w:rFonts w:hint="eastAsia" w:ascii="宋体" w:hAnsi="宋体" w:eastAsia="宋体" w:cs="宋体"/>
          <w:b/>
          <w:color w:val="auto"/>
          <w:szCs w:val="21"/>
          <w:highlight w:val="none"/>
          <w:lang w:val="en-GB"/>
        </w:rPr>
        <w:t>制造商</w:t>
      </w:r>
      <w:r>
        <w:rPr>
          <w:rFonts w:hint="eastAsia" w:ascii="宋体" w:hAnsi="宋体" w:eastAsia="宋体" w:cs="宋体"/>
          <w:color w:val="auto"/>
          <w:szCs w:val="21"/>
          <w:highlight w:val="none"/>
          <w:lang w:val="en-GB"/>
        </w:rPr>
        <w:t>企业为小型或微型企业时才需要填“</w:t>
      </w:r>
      <w:r>
        <w:rPr>
          <w:rFonts w:hint="eastAsia" w:ascii="宋体" w:hAnsi="宋体" w:eastAsia="宋体" w:cs="宋体"/>
          <w:b/>
          <w:color w:val="auto"/>
          <w:szCs w:val="21"/>
          <w:highlight w:val="none"/>
          <w:lang w:val="en-GB"/>
        </w:rPr>
        <w:t>制造商</w:t>
      </w:r>
      <w:r>
        <w:rPr>
          <w:rFonts w:hint="eastAsia" w:ascii="宋体" w:hAnsi="宋体" w:eastAsia="宋体" w:cs="宋体"/>
          <w:color w:val="auto"/>
          <w:szCs w:val="21"/>
          <w:highlight w:val="none"/>
          <w:lang w:val="en-GB"/>
        </w:rPr>
        <w:t>企业类型”栏，填写内容为“小型”或“微型”。</w:t>
      </w:r>
    </w:p>
    <w:p>
      <w:pPr>
        <w:pStyle w:val="21"/>
        <w:numPr>
          <w:ilvl w:val="0"/>
          <w:numId w:val="6"/>
        </w:numPr>
        <w:tabs>
          <w:tab w:val="left" w:pos="360"/>
          <w:tab w:val="left" w:pos="992"/>
        </w:tabs>
        <w:adjustRightInd w:val="0"/>
        <w:snapToGrid w:val="0"/>
        <w:spacing w:line="360" w:lineRule="auto"/>
        <w:ind w:firstLineChars="0"/>
        <w:jc w:val="left"/>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lang w:val="en-GB"/>
        </w:rPr>
        <w:t>节能产品是纳入财政部 国家发展改革委颁布</w:t>
      </w:r>
      <w:r>
        <w:rPr>
          <w:rFonts w:hint="eastAsia" w:ascii="宋体" w:hAnsi="宋体" w:eastAsia="宋体" w:cs="宋体"/>
          <w:b/>
          <w:color w:val="auto"/>
          <w:szCs w:val="21"/>
          <w:highlight w:val="none"/>
          <w:lang w:val="en-GB"/>
        </w:rPr>
        <w:t>最新一期</w:t>
      </w:r>
      <w:r>
        <w:rPr>
          <w:rFonts w:hint="eastAsia" w:ascii="宋体" w:hAnsi="宋体" w:eastAsia="宋体" w:cs="宋体"/>
          <w:color w:val="auto"/>
          <w:szCs w:val="21"/>
          <w:highlight w:val="none"/>
          <w:lang w:val="en-GB"/>
        </w:rPr>
        <w:t>节能产品清单的，须填写认证证书编号，并提供投标产品所属清单页加盖</w:t>
      </w:r>
      <w:r>
        <w:rPr>
          <w:rFonts w:hint="eastAsia" w:ascii="宋体" w:hAnsi="宋体" w:eastAsia="宋体" w:cs="宋体"/>
          <w:color w:val="auto"/>
          <w:szCs w:val="21"/>
          <w:highlight w:val="none"/>
          <w:lang w:val="en-GB" w:eastAsia="zh-CN"/>
        </w:rPr>
        <w:t>响应供应商</w:t>
      </w:r>
      <w:r>
        <w:rPr>
          <w:rFonts w:hint="eastAsia" w:ascii="宋体" w:hAnsi="宋体" w:eastAsia="宋体" w:cs="宋体"/>
          <w:color w:val="auto"/>
          <w:szCs w:val="21"/>
          <w:highlight w:val="none"/>
          <w:lang w:val="en-GB"/>
        </w:rPr>
        <w:t>公章。</w:t>
      </w:r>
    </w:p>
    <w:p>
      <w:pPr>
        <w:pStyle w:val="21"/>
        <w:numPr>
          <w:ilvl w:val="0"/>
          <w:numId w:val="6"/>
        </w:numPr>
        <w:tabs>
          <w:tab w:val="left" w:pos="360"/>
          <w:tab w:val="left" w:pos="992"/>
        </w:tabs>
        <w:adjustRightInd w:val="0"/>
        <w:snapToGrid w:val="0"/>
        <w:spacing w:line="360" w:lineRule="auto"/>
        <w:ind w:firstLineChars="0"/>
        <w:jc w:val="left"/>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lang w:val="en-GB"/>
        </w:rPr>
        <w:t>环保标志产品是纳入财政部 环境保护部颁布</w:t>
      </w:r>
      <w:r>
        <w:rPr>
          <w:rFonts w:hint="eastAsia" w:ascii="宋体" w:hAnsi="宋体" w:eastAsia="宋体" w:cs="宋体"/>
          <w:b/>
          <w:color w:val="auto"/>
          <w:szCs w:val="21"/>
          <w:highlight w:val="none"/>
          <w:lang w:val="en-GB"/>
        </w:rPr>
        <w:t>最新一期</w:t>
      </w:r>
      <w:r>
        <w:rPr>
          <w:rFonts w:hint="eastAsia" w:ascii="宋体" w:hAnsi="宋体" w:eastAsia="宋体" w:cs="宋体"/>
          <w:color w:val="auto"/>
          <w:szCs w:val="21"/>
          <w:highlight w:val="none"/>
          <w:lang w:val="en-GB"/>
        </w:rPr>
        <w:t>环保标志产品清单的，须填写认证证书编号，并提供投标产品所属清单页加盖</w:t>
      </w:r>
      <w:r>
        <w:rPr>
          <w:rFonts w:hint="eastAsia" w:ascii="宋体" w:hAnsi="宋体" w:eastAsia="宋体" w:cs="宋体"/>
          <w:color w:val="auto"/>
          <w:szCs w:val="21"/>
          <w:highlight w:val="none"/>
          <w:lang w:val="en-GB" w:eastAsia="zh-CN"/>
        </w:rPr>
        <w:t>响应供应商</w:t>
      </w:r>
      <w:r>
        <w:rPr>
          <w:rFonts w:hint="eastAsia" w:ascii="宋体" w:hAnsi="宋体" w:eastAsia="宋体" w:cs="宋体"/>
          <w:color w:val="auto"/>
          <w:szCs w:val="21"/>
          <w:highlight w:val="none"/>
          <w:lang w:val="en-GB"/>
        </w:rPr>
        <w:t>公章。</w:t>
      </w:r>
    </w:p>
    <w:p>
      <w:pPr>
        <w:adjustRightInd w:val="0"/>
        <w:snapToGrid w:val="0"/>
        <w:spacing w:line="500" w:lineRule="atLeast"/>
        <w:ind w:firstLine="525" w:firstLineChars="250"/>
        <w:rPr>
          <w:rFonts w:hint="eastAsia" w:ascii="宋体" w:hAnsi="宋体" w:eastAsia="宋体" w:cs="宋体"/>
          <w:color w:val="auto"/>
          <w:szCs w:val="21"/>
          <w:highlight w:val="none"/>
        </w:rPr>
      </w:pPr>
    </w:p>
    <w:p>
      <w:pPr>
        <w:adjustRightInd w:val="0"/>
        <w:snapToGrid w:val="0"/>
        <w:spacing w:line="500" w:lineRule="atLeas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响应供应商法定代表人（或法定代表人授权代表）（签名或盖章）：</w:t>
      </w:r>
      <w:r>
        <w:rPr>
          <w:rFonts w:hint="eastAsia" w:ascii="宋体" w:hAnsi="宋体" w:eastAsia="宋体" w:cs="宋体"/>
          <w:color w:val="auto"/>
          <w:szCs w:val="21"/>
          <w:highlight w:val="none"/>
          <w:u w:val="single"/>
        </w:rPr>
        <w:t xml:space="preserve">                   </w:t>
      </w:r>
    </w:p>
    <w:p>
      <w:pPr>
        <w:adjustRightInd w:val="0"/>
        <w:snapToGrid w:val="0"/>
        <w:spacing w:line="500" w:lineRule="atLeas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响应供应商名称（签章）：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widowControl/>
        <w:jc w:val="left"/>
        <w:rPr>
          <w:rFonts w:hint="eastAsia" w:ascii="宋体" w:hAnsi="宋体" w:eastAsia="宋体" w:cs="宋体"/>
          <w:b/>
          <w:color w:val="auto"/>
          <w:highlight w:val="none"/>
        </w:rPr>
      </w:pPr>
      <w:r>
        <w:rPr>
          <w:rFonts w:hint="eastAsia" w:ascii="宋体" w:hAnsi="宋体" w:eastAsia="宋体" w:cs="宋体"/>
          <w:b/>
          <w:color w:val="auto"/>
          <w:highlight w:val="none"/>
        </w:rPr>
        <w:br w:type="page"/>
      </w:r>
      <w:r>
        <w:rPr>
          <w:rFonts w:hint="eastAsia" w:ascii="宋体" w:hAnsi="宋体" w:eastAsia="宋体" w:cs="宋体"/>
          <w:b/>
          <w:color w:val="auto"/>
          <w:highlight w:val="none"/>
        </w:rPr>
        <w:t>《 政策适用性说明》附件</w:t>
      </w:r>
    </w:p>
    <w:p>
      <w:pPr>
        <w:adjustRightInd w:val="0"/>
        <w:snapToGrid w:val="0"/>
        <w:spacing w:line="520" w:lineRule="atLeast"/>
        <w:ind w:firstLine="1687" w:firstLineChars="7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pPr>
        <w:adjustRightInd w:val="0"/>
        <w:snapToGrid w:val="0"/>
        <w:spacing w:line="520" w:lineRule="atLeast"/>
        <w:ind w:firstLine="2168" w:firstLineChars="9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中小企业、残疾人福利性单位声明函（可选）</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本公司郑重声明，根据《政府采购促进中小企业发展暂行办法》（财库[2011]181号）的规定，本公司为</w:t>
      </w:r>
      <w:r>
        <w:rPr>
          <w:rFonts w:hint="eastAsia" w:ascii="宋体" w:hAnsi="宋体" w:eastAsia="宋体" w:cs="宋体"/>
          <w:color w:val="auto"/>
          <w:szCs w:val="21"/>
          <w:highlight w:val="none"/>
          <w:u w:val="single"/>
        </w:rPr>
        <w:t>　（请填写：中型、小型、微型）　</w:t>
      </w:r>
      <w:r>
        <w:rPr>
          <w:rFonts w:hint="eastAsia" w:ascii="宋体" w:hAnsi="宋体" w:eastAsia="宋体" w:cs="宋体"/>
          <w:color w:val="auto"/>
          <w:szCs w:val="21"/>
          <w:highlight w:val="none"/>
        </w:rPr>
        <w:t>企业。即，本公司同时满足以下条件：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1.根据《工业和信息化部、国家统计局、国家发展和改革委员会、财政部关于印发中小企业划型标准规定的通知》（工信部联企业[2011]300号）规定的划分标准，本公司为</w:t>
      </w:r>
      <w:r>
        <w:rPr>
          <w:rFonts w:hint="eastAsia" w:ascii="宋体" w:hAnsi="宋体" w:eastAsia="宋体" w:cs="宋体"/>
          <w:color w:val="auto"/>
          <w:szCs w:val="21"/>
          <w:highlight w:val="none"/>
          <w:u w:val="single"/>
        </w:rPr>
        <w:t>　（请填写：中型、小型、微型）　</w:t>
      </w:r>
      <w:r>
        <w:rPr>
          <w:rFonts w:hint="eastAsia" w:ascii="宋体" w:hAnsi="宋体" w:eastAsia="宋体" w:cs="宋体"/>
          <w:color w:val="auto"/>
          <w:szCs w:val="21"/>
          <w:highlight w:val="none"/>
        </w:rPr>
        <w:t>企业。</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2.本公司参加</w:t>
      </w:r>
      <w:r>
        <w:rPr>
          <w:rFonts w:hint="eastAsia" w:ascii="宋体" w:hAnsi="宋体" w:eastAsia="宋体" w:cs="宋体"/>
          <w:color w:val="auto"/>
          <w:szCs w:val="21"/>
          <w:highlight w:val="none"/>
          <w:u w:val="single"/>
        </w:rPr>
        <w:t>　　（采购人）　　</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　　（采购项目）　　</w:t>
      </w:r>
      <w:r>
        <w:rPr>
          <w:rFonts w:hint="eastAsia" w:ascii="宋体" w:hAnsi="宋体" w:eastAsia="宋体" w:cs="宋体"/>
          <w:color w:val="auto"/>
          <w:szCs w:val="21"/>
          <w:highlight w:val="none"/>
        </w:rPr>
        <w:t>采购活动提供本企业制造的货物，由本企业承担工程、提供服务，或者提供其他</w:t>
      </w:r>
      <w:r>
        <w:rPr>
          <w:rFonts w:hint="eastAsia" w:ascii="宋体" w:hAnsi="宋体" w:eastAsia="宋体" w:cs="宋体"/>
          <w:color w:val="auto"/>
          <w:szCs w:val="21"/>
          <w:highlight w:val="none"/>
          <w:u w:val="single"/>
        </w:rPr>
        <w:t>　（请填写：中型、小型、微型）　</w:t>
      </w:r>
      <w:r>
        <w:rPr>
          <w:rFonts w:hint="eastAsia" w:ascii="宋体" w:hAnsi="宋体" w:eastAsia="宋体" w:cs="宋体"/>
          <w:color w:val="auto"/>
          <w:szCs w:val="21"/>
          <w:highlight w:val="none"/>
        </w:rPr>
        <w:t>企业制造的货物。本条所称货物不包括使用大型企业注册商标的货物。</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本公司对上述声明的真实性负责。如有虚假，将依法承担相应责任。</w:t>
      </w:r>
    </w:p>
    <w:p>
      <w:pPr>
        <w:spacing w:line="360" w:lineRule="auto"/>
        <w:rPr>
          <w:rFonts w:hint="eastAsia" w:ascii="宋体" w:hAnsi="宋体" w:eastAsia="宋体" w:cs="宋体"/>
          <w:color w:val="auto"/>
          <w:szCs w:val="21"/>
          <w:highlight w:val="none"/>
        </w:rPr>
      </w:pPr>
    </w:p>
    <w:p>
      <w:pPr>
        <w:adjustRightInd w:val="0"/>
        <w:snapToGrid w:val="0"/>
        <w:spacing w:line="500" w:lineRule="atLeas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响应供应商法定代表人（或法定代表人授权代表）（签名或盖章）：</w:t>
      </w:r>
      <w:r>
        <w:rPr>
          <w:rFonts w:hint="eastAsia" w:ascii="宋体" w:hAnsi="宋体" w:eastAsia="宋体" w:cs="宋体"/>
          <w:color w:val="auto"/>
          <w:szCs w:val="21"/>
          <w:highlight w:val="none"/>
          <w:u w:val="single"/>
        </w:rPr>
        <w:t xml:space="preserve">                   </w:t>
      </w:r>
    </w:p>
    <w:p>
      <w:pPr>
        <w:adjustRightInd w:val="0"/>
        <w:snapToGrid w:val="0"/>
        <w:spacing w:line="500" w:lineRule="atLeas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响应供应商名称（签章）：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spacing w:line="360" w:lineRule="auto"/>
        <w:jc w:val="center"/>
        <w:rPr>
          <w:rFonts w:hint="eastAsia" w:ascii="宋体" w:hAnsi="宋体" w:eastAsia="宋体" w:cs="宋体"/>
          <w:color w:val="auto"/>
          <w:szCs w:val="21"/>
          <w:highlight w:val="none"/>
        </w:rPr>
      </w:pPr>
    </w:p>
    <w:p>
      <w:pPr>
        <w:spacing w:line="360" w:lineRule="auto"/>
        <w:jc w:val="left"/>
        <w:rPr>
          <w:rFonts w:hint="eastAsia" w:ascii="宋体" w:hAnsi="宋体" w:eastAsia="宋体" w:cs="宋体"/>
          <w:color w:val="auto"/>
          <w:szCs w:val="21"/>
          <w:highlight w:val="none"/>
        </w:rPr>
      </w:pPr>
    </w:p>
    <w:p>
      <w:pPr>
        <w:adjustRightInd w:val="0"/>
        <w:snapToGrid w:val="0"/>
        <w:spacing w:line="360" w:lineRule="auto"/>
        <w:ind w:firstLine="446" w:firstLineChars="200"/>
        <w:rPr>
          <w:rFonts w:hint="eastAsia" w:ascii="宋体" w:hAnsi="宋体" w:eastAsia="宋体" w:cs="宋体"/>
          <w:b/>
          <w:color w:val="auto"/>
          <w:szCs w:val="21"/>
          <w:highlight w:val="none"/>
          <w:u w:val="single"/>
        </w:rPr>
      </w:pPr>
      <w:r>
        <w:rPr>
          <w:rFonts w:hint="eastAsia" w:ascii="宋体" w:hAnsi="宋体" w:eastAsia="宋体" w:cs="宋体"/>
          <w:b/>
          <w:color w:val="auto"/>
          <w:spacing w:val="6"/>
          <w:szCs w:val="21"/>
          <w:highlight w:val="none"/>
        </w:rPr>
        <w:t>备注:如</w:t>
      </w:r>
      <w:r>
        <w:rPr>
          <w:rFonts w:hint="eastAsia" w:ascii="宋体" w:hAnsi="宋体" w:eastAsia="宋体" w:cs="宋体"/>
          <w:b/>
          <w:color w:val="auto"/>
          <w:spacing w:val="6"/>
          <w:szCs w:val="21"/>
          <w:highlight w:val="none"/>
          <w:lang w:eastAsia="zh-CN"/>
        </w:rPr>
        <w:t>响应供应商</w:t>
      </w:r>
      <w:r>
        <w:rPr>
          <w:rFonts w:hint="eastAsia" w:ascii="宋体" w:hAnsi="宋体" w:eastAsia="宋体" w:cs="宋体"/>
          <w:b/>
          <w:color w:val="auto"/>
          <w:spacing w:val="6"/>
          <w:szCs w:val="21"/>
          <w:highlight w:val="none"/>
        </w:rPr>
        <w:t>提供的货物中有其他小型或微型企业生产的货物时，请将货物制造商的《中小企业声明函》一并提供，否则该部分货物视为不符合价格扣除条件。</w:t>
      </w:r>
    </w:p>
    <w:p>
      <w:pPr>
        <w:adjustRightInd w:val="0"/>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p>
    <w:p>
      <w:pPr>
        <w:spacing w:line="480" w:lineRule="auto"/>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br w:type="page"/>
      </w:r>
      <w:r>
        <w:rPr>
          <w:rFonts w:hint="eastAsia" w:ascii="宋体" w:hAnsi="宋体" w:eastAsia="宋体" w:cs="宋体"/>
          <w:b/>
          <w:color w:val="auto"/>
          <w:sz w:val="24"/>
          <w:szCs w:val="24"/>
          <w:highlight w:val="none"/>
        </w:rPr>
        <w:t>监狱企业证明材料（可选）</w:t>
      </w:r>
    </w:p>
    <w:p>
      <w:pP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w:t>
      </w:r>
      <w:r>
        <w:rPr>
          <w:rFonts w:hint="eastAsia" w:ascii="宋体" w:hAnsi="宋体" w:eastAsia="宋体" w:cs="宋体"/>
          <w:color w:val="auto"/>
          <w:szCs w:val="21"/>
          <w:highlight w:val="none"/>
          <w:lang w:eastAsia="zh-CN"/>
        </w:rPr>
        <w:t>响应供应商</w:t>
      </w:r>
      <w:r>
        <w:rPr>
          <w:rFonts w:hint="eastAsia" w:ascii="宋体" w:hAnsi="宋体" w:eastAsia="宋体" w:cs="宋体"/>
          <w:color w:val="auto"/>
          <w:szCs w:val="21"/>
          <w:highlight w:val="none"/>
        </w:rPr>
        <w:t>提供由省级以上监狱管理局、戒毒管理局（含新疆生产建设兵团）出具的属于监狱企业的证明文件。</w:t>
      </w:r>
    </w:p>
    <w:p>
      <w:pPr>
        <w:spacing w:line="480" w:lineRule="auto"/>
        <w:ind w:firstLine="480" w:firstLineChars="200"/>
        <w:rPr>
          <w:rFonts w:hint="eastAsia" w:ascii="宋体" w:hAnsi="宋体" w:eastAsia="宋体" w:cs="宋体"/>
          <w:color w:val="auto"/>
          <w:sz w:val="24"/>
          <w:highlight w:val="none"/>
        </w:rPr>
      </w:pPr>
    </w:p>
    <w:p>
      <w:pPr>
        <w:spacing w:line="480" w:lineRule="auto"/>
        <w:ind w:firstLine="480" w:firstLineChars="200"/>
        <w:rPr>
          <w:rFonts w:hint="eastAsia" w:ascii="宋体" w:hAnsi="宋体" w:eastAsia="宋体" w:cs="宋体"/>
          <w:color w:val="auto"/>
          <w:sz w:val="24"/>
          <w:highlight w:val="none"/>
        </w:rPr>
      </w:pPr>
    </w:p>
    <w:p>
      <w:pPr>
        <w:spacing w:line="480" w:lineRule="auto"/>
        <w:ind w:firstLine="480" w:firstLineChars="200"/>
        <w:rPr>
          <w:rFonts w:hint="eastAsia" w:ascii="宋体" w:hAnsi="宋体" w:eastAsia="宋体" w:cs="宋体"/>
          <w:color w:val="auto"/>
          <w:sz w:val="24"/>
          <w:highlight w:val="none"/>
        </w:rPr>
      </w:pPr>
    </w:p>
    <w:p>
      <w:pPr>
        <w:adjustRightInd w:val="0"/>
        <w:snapToGrid w:val="0"/>
        <w:spacing w:line="500" w:lineRule="atLeas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响应供应商法定代表人（或法定代表人授权代表）（签名或盖章）：</w:t>
      </w:r>
      <w:r>
        <w:rPr>
          <w:rFonts w:hint="eastAsia" w:ascii="宋体" w:hAnsi="宋体" w:eastAsia="宋体" w:cs="宋体"/>
          <w:color w:val="auto"/>
          <w:szCs w:val="21"/>
          <w:highlight w:val="none"/>
          <w:u w:val="single"/>
        </w:rPr>
        <w:t xml:space="preserve">                   </w:t>
      </w:r>
    </w:p>
    <w:p>
      <w:pPr>
        <w:adjustRightInd w:val="0"/>
        <w:snapToGrid w:val="0"/>
        <w:spacing w:line="500" w:lineRule="atLeas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响应供应商名称（签章）：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pStyle w:val="5"/>
        <w:rPr>
          <w:rFonts w:hint="eastAsia" w:ascii="宋体" w:hAnsi="宋体" w:eastAsia="宋体" w:cs="宋体"/>
          <w:b w:val="0"/>
          <w:color w:val="auto"/>
          <w:szCs w:val="24"/>
          <w:highlight w:val="none"/>
        </w:rPr>
      </w:pPr>
    </w:p>
    <w:p>
      <w:pPr>
        <w:pStyle w:val="6"/>
        <w:rPr>
          <w:rFonts w:hint="eastAsia" w:ascii="宋体" w:hAnsi="宋体" w:eastAsia="宋体" w:cs="宋体"/>
          <w:b/>
          <w:color w:val="auto"/>
          <w:szCs w:val="24"/>
          <w:highlight w:val="none"/>
        </w:rPr>
      </w:pPr>
    </w:p>
    <w:p>
      <w:pPr>
        <w:pStyle w:val="5"/>
        <w:jc w:val="center"/>
        <w:rPr>
          <w:rFonts w:hint="eastAsia" w:ascii="宋体" w:hAnsi="宋体" w:eastAsia="宋体" w:cs="宋体"/>
          <w:color w:val="auto"/>
          <w:sz w:val="28"/>
          <w:szCs w:val="28"/>
          <w:highlight w:val="none"/>
        </w:rPr>
      </w:pPr>
      <w:bookmarkStart w:id="17" w:name="_Toc421893947"/>
      <w:bookmarkStart w:id="18" w:name="_Toc421893975"/>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二、商务部分</w:t>
      </w:r>
      <w:bookmarkEnd w:id="17"/>
      <w:bookmarkEnd w:id="18"/>
    </w:p>
    <w:p>
      <w:pPr>
        <w:spacing w:line="360" w:lineRule="auto"/>
        <w:jc w:val="center"/>
        <w:rPr>
          <w:rFonts w:hint="eastAsia" w:ascii="宋体" w:hAnsi="宋体" w:eastAsia="宋体" w:cs="宋体"/>
          <w:b/>
          <w:color w:val="auto"/>
          <w:kern w:val="10"/>
          <w:sz w:val="24"/>
          <w:szCs w:val="24"/>
          <w:highlight w:val="none"/>
        </w:rPr>
      </w:pPr>
      <w:bookmarkStart w:id="19" w:name="_Toc261426429"/>
      <w:bookmarkStart w:id="20" w:name="_Toc261426621"/>
      <w:r>
        <w:rPr>
          <w:rFonts w:hint="eastAsia" w:ascii="宋体" w:hAnsi="宋体" w:eastAsia="宋体" w:cs="宋体"/>
          <w:b/>
          <w:color w:val="auto"/>
          <w:kern w:val="10"/>
          <w:sz w:val="24"/>
          <w:szCs w:val="24"/>
          <w:highlight w:val="none"/>
        </w:rPr>
        <w:t>2.1</w:t>
      </w:r>
      <w:bookmarkEnd w:id="19"/>
      <w:bookmarkEnd w:id="20"/>
      <w:r>
        <w:rPr>
          <w:rFonts w:hint="eastAsia" w:ascii="宋体" w:hAnsi="宋体" w:eastAsia="宋体" w:cs="宋体"/>
          <w:b/>
          <w:color w:val="auto"/>
          <w:sz w:val="24"/>
          <w:szCs w:val="24"/>
          <w:highlight w:val="none"/>
        </w:rPr>
        <w:t>响应供应商情况介绍表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单位名称</w:t>
            </w:r>
          </w:p>
        </w:tc>
        <w:tc>
          <w:tcPr>
            <w:tcW w:w="7779" w:type="dxa"/>
            <w:gridSpan w:val="5"/>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p>
        </w:tc>
        <w:tc>
          <w:tcPr>
            <w:tcW w:w="7779" w:type="dxa"/>
            <w:gridSpan w:val="5"/>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主管部门</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法人代表</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经济类型</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授权代表</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邮编</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传真</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注册资本</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经济性质</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职工人数</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单位简介及</w:t>
            </w:r>
          </w:p>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机构设置</w:t>
            </w:r>
          </w:p>
        </w:tc>
        <w:tc>
          <w:tcPr>
            <w:tcW w:w="7779" w:type="dxa"/>
            <w:gridSpan w:val="5"/>
            <w:noWrap w:val="0"/>
            <w:vAlign w:val="top"/>
          </w:tcPr>
          <w:p>
            <w:pPr>
              <w:tabs>
                <w:tab w:val="left" w:pos="540"/>
              </w:tabs>
              <w:ind w:left="-132" w:leftChars="-64" w:right="-105" w:rightChars="-50" w:hanging="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单位优势</w:t>
            </w:r>
          </w:p>
          <w:p>
            <w:pPr>
              <w:tabs>
                <w:tab w:val="left" w:pos="540"/>
              </w:tabs>
              <w:ind w:left="-132" w:leftChars="-64" w:right="-105" w:rightChars="-50" w:hanging="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及特长</w:t>
            </w:r>
          </w:p>
        </w:tc>
        <w:tc>
          <w:tcPr>
            <w:tcW w:w="7779" w:type="dxa"/>
            <w:gridSpan w:val="5"/>
            <w:noWrap w:val="0"/>
            <w:vAlign w:val="top"/>
          </w:tcPr>
          <w:p>
            <w:pPr>
              <w:tabs>
                <w:tab w:val="left" w:pos="540"/>
              </w:tabs>
              <w:ind w:left="-132" w:leftChars="-64" w:right="-105" w:rightChars="-50" w:hanging="2"/>
              <w:jc w:val="center"/>
              <w:rPr>
                <w:rFonts w:hint="eastAsia" w:ascii="宋体" w:hAnsi="宋体" w:eastAsia="宋体" w:cs="宋体"/>
                <w:color w:val="auto"/>
                <w:szCs w:val="21"/>
                <w:highlight w:val="none"/>
              </w:rPr>
            </w:pPr>
          </w:p>
        </w:tc>
      </w:tr>
    </w:tbl>
    <w:p>
      <w:pPr>
        <w:pStyle w:val="22"/>
        <w:spacing w:line="360" w:lineRule="auto"/>
        <w:rPr>
          <w:rFonts w:hint="eastAsia" w:ascii="宋体" w:hAnsi="宋体" w:eastAsia="宋体" w:cs="宋体"/>
          <w:strike/>
          <w:color w:val="auto"/>
          <w:sz w:val="21"/>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pStyle w:val="15"/>
        <w:spacing w:before="468" w:beforeLines="150" w:after="156" w:afterLines="50" w:line="360" w:lineRule="auto"/>
        <w:rPr>
          <w:rFonts w:hint="eastAsia" w:ascii="宋体" w:hAnsi="宋体" w:eastAsia="宋体" w:cs="宋体"/>
          <w:bCs w:val="0"/>
          <w:color w:val="auto"/>
          <w:highlight w:val="none"/>
        </w:rPr>
      </w:pPr>
    </w:p>
    <w:p>
      <w:pPr>
        <w:pStyle w:val="15"/>
        <w:spacing w:before="468" w:beforeLines="150" w:after="156" w:afterLines="50" w:line="360" w:lineRule="auto"/>
        <w:jc w:val="both"/>
        <w:rPr>
          <w:rFonts w:hint="eastAsia" w:ascii="宋体" w:hAnsi="宋体" w:eastAsia="宋体" w:cs="宋体"/>
          <w:bCs w:val="0"/>
          <w:color w:val="auto"/>
          <w:highlight w:val="none"/>
        </w:rPr>
      </w:pPr>
    </w:p>
    <w:p>
      <w:pPr>
        <w:snapToGrid w:val="0"/>
        <w:spacing w:line="520" w:lineRule="atLeast"/>
        <w:jc w:val="center"/>
        <w:rPr>
          <w:rFonts w:hint="eastAsia" w:ascii="宋体" w:hAnsi="宋体" w:eastAsia="宋体" w:cs="宋体"/>
          <w:b/>
          <w:bCs/>
          <w:color w:val="auto"/>
          <w:sz w:val="24"/>
          <w:szCs w:val="24"/>
          <w:highlight w:val="none"/>
        </w:rPr>
      </w:pPr>
      <w:r>
        <w:rPr>
          <w:rFonts w:hint="eastAsia" w:ascii="宋体" w:hAnsi="宋体" w:eastAsia="宋体" w:cs="宋体"/>
          <w:b/>
          <w:color w:val="auto"/>
          <w:kern w:val="10"/>
          <w:sz w:val="24"/>
          <w:highlight w:val="none"/>
        </w:rPr>
        <w:br w:type="page"/>
      </w: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一般商务条款响应表</w:t>
      </w:r>
    </w:p>
    <w:p>
      <w:pPr>
        <w:pStyle w:val="9"/>
        <w:rPr>
          <w:rFonts w:hint="eastAsia" w:ascii="宋体" w:hAnsi="宋体" w:eastAsia="宋体" w:cs="宋体"/>
          <w:color w:val="auto"/>
          <w:highlight w:val="none"/>
        </w:rPr>
      </w:pPr>
    </w:p>
    <w:tbl>
      <w:tblPr>
        <w:tblStyle w:val="17"/>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6486"/>
        <w:gridCol w:w="786"/>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42" w:type="dxa"/>
            <w:noWrap w:val="0"/>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6486" w:type="dxa"/>
            <w:noWrap w:val="0"/>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一般商务条款要求</w:t>
            </w:r>
          </w:p>
        </w:tc>
        <w:tc>
          <w:tcPr>
            <w:tcW w:w="786" w:type="dxa"/>
            <w:noWrap w:val="0"/>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是否响应</w:t>
            </w:r>
          </w:p>
        </w:tc>
        <w:tc>
          <w:tcPr>
            <w:tcW w:w="1605" w:type="dxa"/>
            <w:noWrap w:val="0"/>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完全理解并接受合同条款要求</w:t>
            </w:r>
          </w:p>
        </w:tc>
        <w:tc>
          <w:tcPr>
            <w:tcW w:w="786" w:type="dxa"/>
            <w:noWrap w:val="0"/>
            <w:vAlign w:val="center"/>
          </w:tcPr>
          <w:p>
            <w:pPr>
              <w:pStyle w:val="23"/>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lang w:val="en-US" w:eastAsia="zh-CN"/>
              </w:rPr>
            </w:pPr>
          </w:p>
        </w:tc>
        <w:tc>
          <w:tcPr>
            <w:tcW w:w="1605" w:type="dxa"/>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完全理解并接受对合格响应供应商/响应供应商、合格的货物、工程和服务要求</w:t>
            </w:r>
          </w:p>
        </w:tc>
        <w:tc>
          <w:tcPr>
            <w:tcW w:w="786" w:type="dxa"/>
            <w:noWrap w:val="0"/>
            <w:vAlign w:val="center"/>
          </w:tcPr>
          <w:p>
            <w:pPr>
              <w:pStyle w:val="23"/>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lang w:val="en-US" w:eastAsia="zh-CN"/>
              </w:rPr>
            </w:pPr>
          </w:p>
        </w:tc>
        <w:tc>
          <w:tcPr>
            <w:tcW w:w="1605" w:type="dxa"/>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完全理解并接受对响应供应商/响应供应商的各项须知、规约要求和责任义务</w:t>
            </w:r>
          </w:p>
        </w:tc>
        <w:tc>
          <w:tcPr>
            <w:tcW w:w="786" w:type="dxa"/>
            <w:noWrap w:val="0"/>
            <w:vAlign w:val="center"/>
          </w:tcPr>
          <w:p>
            <w:pPr>
              <w:jc w:val="center"/>
              <w:rPr>
                <w:rFonts w:hint="eastAsia" w:ascii="宋体" w:hAnsi="宋体" w:eastAsia="宋体" w:cs="宋体"/>
                <w:color w:val="auto"/>
                <w:szCs w:val="21"/>
                <w:highlight w:val="none"/>
              </w:rPr>
            </w:pPr>
          </w:p>
        </w:tc>
        <w:tc>
          <w:tcPr>
            <w:tcW w:w="1605"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投标/磋商有效期：投标/磋商有效期为自递交响应文件起至确定正式成交人止不少于</w:t>
            </w:r>
            <w:r>
              <w:rPr>
                <w:rFonts w:hint="eastAsia" w:ascii="宋体" w:hAnsi="宋体" w:eastAsia="宋体" w:cs="宋体"/>
                <w:color w:val="auto"/>
                <w:szCs w:val="21"/>
                <w:highlight w:val="none"/>
                <w:u w:val="single"/>
              </w:rPr>
              <w:t xml:space="preserve">  90  </w:t>
            </w:r>
            <w:r>
              <w:rPr>
                <w:rFonts w:hint="eastAsia" w:ascii="宋体" w:hAnsi="宋体" w:eastAsia="宋体" w:cs="宋体"/>
                <w:color w:val="auto"/>
                <w:szCs w:val="21"/>
                <w:highlight w:val="none"/>
              </w:rPr>
              <w:t>天，成交单位有效期至项目验收之日。</w:t>
            </w:r>
          </w:p>
        </w:tc>
        <w:tc>
          <w:tcPr>
            <w:tcW w:w="786" w:type="dxa"/>
            <w:noWrap w:val="0"/>
            <w:vAlign w:val="center"/>
          </w:tcPr>
          <w:p>
            <w:pPr>
              <w:jc w:val="center"/>
              <w:rPr>
                <w:rFonts w:hint="eastAsia" w:ascii="宋体" w:hAnsi="宋体" w:eastAsia="宋体" w:cs="宋体"/>
                <w:color w:val="auto"/>
                <w:szCs w:val="21"/>
                <w:highlight w:val="none"/>
              </w:rPr>
            </w:pPr>
          </w:p>
        </w:tc>
        <w:tc>
          <w:tcPr>
            <w:tcW w:w="1605"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报价内容均涵盖报价要求之一切费用和伴随服务</w:t>
            </w:r>
          </w:p>
        </w:tc>
        <w:tc>
          <w:tcPr>
            <w:tcW w:w="786" w:type="dxa"/>
            <w:noWrap w:val="0"/>
            <w:vAlign w:val="center"/>
          </w:tcPr>
          <w:p>
            <w:pPr>
              <w:jc w:val="center"/>
              <w:rPr>
                <w:rFonts w:hint="eastAsia" w:ascii="宋体" w:hAnsi="宋体" w:eastAsia="宋体" w:cs="宋体"/>
                <w:color w:val="auto"/>
                <w:szCs w:val="21"/>
                <w:highlight w:val="none"/>
              </w:rPr>
            </w:pPr>
          </w:p>
        </w:tc>
        <w:tc>
          <w:tcPr>
            <w:tcW w:w="1605" w:type="dxa"/>
            <w:noWrap w:val="0"/>
            <w:vAlign w:val="center"/>
          </w:tcPr>
          <w:p>
            <w:pPr>
              <w:pStyle w:val="23"/>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GB"/>
              </w:rPr>
              <w:t>同意接受合同范本所列述的各项条款</w:t>
            </w:r>
          </w:p>
        </w:tc>
        <w:tc>
          <w:tcPr>
            <w:tcW w:w="786" w:type="dxa"/>
            <w:noWrap w:val="0"/>
            <w:vAlign w:val="center"/>
          </w:tcPr>
          <w:p>
            <w:pPr>
              <w:jc w:val="center"/>
              <w:rPr>
                <w:rFonts w:hint="eastAsia" w:ascii="宋体" w:hAnsi="宋体" w:eastAsia="宋体" w:cs="宋体"/>
                <w:color w:val="auto"/>
                <w:szCs w:val="21"/>
                <w:highlight w:val="none"/>
              </w:rPr>
            </w:pPr>
          </w:p>
        </w:tc>
        <w:tc>
          <w:tcPr>
            <w:tcW w:w="1605" w:type="dxa"/>
            <w:noWrap w:val="0"/>
            <w:vAlign w:val="center"/>
          </w:tcPr>
          <w:p>
            <w:pPr>
              <w:pStyle w:val="23"/>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同意按本项目要求缴付相关款项</w:t>
            </w:r>
          </w:p>
        </w:tc>
        <w:tc>
          <w:tcPr>
            <w:tcW w:w="786" w:type="dxa"/>
            <w:noWrap w:val="0"/>
            <w:vAlign w:val="center"/>
          </w:tcPr>
          <w:p>
            <w:pPr>
              <w:jc w:val="center"/>
              <w:rPr>
                <w:rFonts w:hint="eastAsia" w:ascii="宋体" w:hAnsi="宋体" w:eastAsia="宋体" w:cs="宋体"/>
                <w:color w:val="auto"/>
                <w:szCs w:val="21"/>
                <w:highlight w:val="none"/>
              </w:rPr>
            </w:pPr>
          </w:p>
        </w:tc>
        <w:tc>
          <w:tcPr>
            <w:tcW w:w="1605" w:type="dxa"/>
            <w:noWrap w:val="0"/>
            <w:vAlign w:val="center"/>
          </w:tcPr>
          <w:p>
            <w:pPr>
              <w:pStyle w:val="23"/>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6486" w:type="dxa"/>
            <w:noWrap w:val="0"/>
            <w:vAlign w:val="center"/>
          </w:tcPr>
          <w:p>
            <w:pPr>
              <w:pStyle w:val="12"/>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同意采购方以任何形式对我方响应文件内容的真实性和有效性进行审查、验证</w:t>
            </w:r>
          </w:p>
        </w:tc>
        <w:tc>
          <w:tcPr>
            <w:tcW w:w="786" w:type="dxa"/>
            <w:noWrap w:val="0"/>
            <w:vAlign w:val="center"/>
          </w:tcPr>
          <w:p>
            <w:pPr>
              <w:pStyle w:val="24"/>
              <w:rPr>
                <w:rFonts w:hint="eastAsia" w:ascii="宋体" w:hAnsi="宋体" w:eastAsia="宋体" w:cs="宋体"/>
                <w:b w:val="0"/>
                <w:color w:val="auto"/>
                <w:sz w:val="21"/>
                <w:highlight w:val="none"/>
              </w:rPr>
            </w:pPr>
          </w:p>
        </w:tc>
        <w:tc>
          <w:tcPr>
            <w:tcW w:w="1605" w:type="dxa"/>
            <w:noWrap w:val="0"/>
            <w:vAlign w:val="center"/>
          </w:tcPr>
          <w:p>
            <w:pPr>
              <w:pStyle w:val="23"/>
              <w:keepNext w:val="0"/>
              <w:adjustRightInd/>
              <w:spacing w:before="0" w:after="0" w:line="240" w:lineRule="auto"/>
              <w:jc w:val="both"/>
              <w:textAlignment w:val="auto"/>
              <w:rPr>
                <w:rFonts w:hint="eastAsia" w:ascii="宋体" w:hAnsi="宋体" w:eastAsia="宋体" w:cs="宋体"/>
                <w:snapToGrid/>
                <w:color w:val="auto"/>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2"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6486"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其它商务条款偏离说明：</w:t>
            </w:r>
          </w:p>
        </w:tc>
        <w:tc>
          <w:tcPr>
            <w:tcW w:w="786" w:type="dxa"/>
            <w:noWrap w:val="0"/>
            <w:vAlign w:val="center"/>
          </w:tcPr>
          <w:p>
            <w:pPr>
              <w:pStyle w:val="24"/>
              <w:rPr>
                <w:rFonts w:hint="eastAsia" w:ascii="宋体" w:hAnsi="宋体" w:eastAsia="宋体" w:cs="宋体"/>
                <w:b w:val="0"/>
                <w:color w:val="auto"/>
                <w:sz w:val="21"/>
                <w:highlight w:val="none"/>
              </w:rPr>
            </w:pPr>
          </w:p>
        </w:tc>
        <w:tc>
          <w:tcPr>
            <w:tcW w:w="1605" w:type="dxa"/>
            <w:noWrap w:val="0"/>
            <w:vAlign w:val="center"/>
          </w:tcPr>
          <w:p>
            <w:pPr>
              <w:pStyle w:val="23"/>
              <w:keepNext w:val="0"/>
              <w:adjustRightInd/>
              <w:spacing w:before="0" w:after="0" w:line="240" w:lineRule="auto"/>
              <w:jc w:val="both"/>
              <w:textAlignment w:val="auto"/>
              <w:rPr>
                <w:rFonts w:hint="eastAsia" w:ascii="宋体" w:hAnsi="宋体" w:eastAsia="宋体" w:cs="宋体"/>
                <w:snapToGrid/>
                <w:color w:val="auto"/>
                <w:spacing w:val="0"/>
                <w:kern w:val="2"/>
                <w:sz w:val="21"/>
                <w:szCs w:val="21"/>
                <w:highlight w:val="none"/>
                <w:lang w:val="en-US" w:eastAsia="zh-CN"/>
              </w:rPr>
            </w:pPr>
          </w:p>
        </w:tc>
      </w:tr>
    </w:tbl>
    <w:p>
      <w:pPr>
        <w:ind w:firstLine="525" w:firstLineChars="250"/>
        <w:rPr>
          <w:rFonts w:hint="eastAsia" w:ascii="宋体" w:hAnsi="宋体" w:eastAsia="宋体" w:cs="宋体"/>
          <w:color w:val="auto"/>
          <w:szCs w:val="21"/>
          <w:highlight w:val="none"/>
          <w:lang w:val="en-GB"/>
        </w:rPr>
      </w:pPr>
    </w:p>
    <w:p>
      <w:pPr>
        <w:ind w:firstLine="525" w:firstLineChars="250"/>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lang w:val="en-GB"/>
        </w:rPr>
        <w:t>注： 1.</w:t>
      </w: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val="en-GB"/>
        </w:rPr>
        <w:t>于上述要求，如响应供应商/响应供应商完全响应，则请在“是否响应”栏内打“√”，对空白或打“×”视为偏离，请在“偏离说明”栏内扼要说明偏离情况。</w:t>
      </w:r>
    </w:p>
    <w:p>
      <w:pPr>
        <w:ind w:firstLine="420"/>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lang w:val="en-GB"/>
        </w:rPr>
        <w:t xml:space="preserve"> 2.本表内容不得擅自修改。</w:t>
      </w:r>
    </w:p>
    <w:p>
      <w:pPr>
        <w:ind w:firstLine="420"/>
        <w:rPr>
          <w:rFonts w:hint="eastAsia" w:ascii="宋体" w:hAnsi="宋体" w:eastAsia="宋体" w:cs="宋体"/>
          <w:color w:val="auto"/>
          <w:szCs w:val="21"/>
          <w:highlight w:val="none"/>
          <w:lang w:val="en-GB"/>
        </w:rPr>
      </w:pPr>
    </w:p>
    <w:p>
      <w:pPr>
        <w:ind w:firstLine="420"/>
        <w:rPr>
          <w:rFonts w:hint="eastAsia" w:ascii="宋体" w:hAnsi="宋体" w:eastAsia="宋体" w:cs="宋体"/>
          <w:color w:val="auto"/>
          <w:szCs w:val="21"/>
          <w:highlight w:val="none"/>
          <w:lang w:val="en-GB"/>
        </w:rPr>
      </w:pPr>
    </w:p>
    <w:p>
      <w:pPr>
        <w:ind w:firstLine="420"/>
        <w:rPr>
          <w:rFonts w:hint="eastAsia" w:ascii="宋体" w:hAnsi="宋体" w:eastAsia="宋体" w:cs="宋体"/>
          <w:color w:val="auto"/>
          <w:szCs w:val="21"/>
          <w:highlight w:val="none"/>
          <w:lang w:val="en-GB"/>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tabs>
          <w:tab w:val="left" w:pos="540"/>
        </w:tabs>
        <w:jc w:val="center"/>
        <w:rPr>
          <w:rFonts w:hint="eastAsia" w:ascii="宋体" w:hAnsi="宋体" w:eastAsia="宋体" w:cs="宋体"/>
          <w:b/>
          <w:color w:val="auto"/>
          <w:szCs w:val="21"/>
          <w:highlight w:val="none"/>
        </w:rPr>
      </w:pPr>
    </w:p>
    <w:p>
      <w:pPr>
        <w:pStyle w:val="9"/>
        <w:jc w:val="center"/>
        <w:rPr>
          <w:rFonts w:hint="eastAsia" w:ascii="宋体" w:hAnsi="宋体" w:eastAsia="宋体" w:cs="宋体"/>
          <w:b/>
          <w:bCs/>
          <w:color w:val="auto"/>
          <w:sz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bCs/>
          <w:color w:val="auto"/>
          <w:sz w:val="24"/>
          <w:highlight w:val="none"/>
        </w:rPr>
        <w:t>企业荣誉证书</w:t>
      </w:r>
    </w:p>
    <w:p>
      <w:pPr>
        <w:pStyle w:val="9"/>
        <w:jc w:val="center"/>
        <w:rPr>
          <w:rFonts w:hint="eastAsia" w:ascii="宋体" w:hAnsi="宋体" w:eastAsia="宋体" w:cs="宋体"/>
          <w:b/>
          <w:bCs/>
          <w:color w:val="auto"/>
          <w:sz w:val="24"/>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2819"/>
        <w:gridCol w:w="182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983" w:type="dxa"/>
            <w:shd w:val="clear" w:color="auto" w:fill="FFFFFF"/>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819" w:type="dxa"/>
            <w:shd w:val="clear" w:color="auto" w:fill="FFFFFF"/>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证书名称</w:t>
            </w:r>
          </w:p>
        </w:tc>
        <w:tc>
          <w:tcPr>
            <w:tcW w:w="1827" w:type="dxa"/>
            <w:shd w:val="clear" w:color="auto" w:fill="FFFFFF"/>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颁发单位</w:t>
            </w:r>
          </w:p>
        </w:tc>
        <w:tc>
          <w:tcPr>
            <w:tcW w:w="2113" w:type="dxa"/>
            <w:shd w:val="clear" w:color="auto" w:fill="FFFFFF"/>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83" w:type="dxa"/>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819" w:type="dxa"/>
            <w:noWrap w:val="0"/>
            <w:vAlign w:val="center"/>
          </w:tcPr>
          <w:p>
            <w:pPr>
              <w:spacing w:line="360" w:lineRule="auto"/>
              <w:jc w:val="center"/>
              <w:rPr>
                <w:rFonts w:hint="eastAsia" w:ascii="宋体" w:hAnsi="宋体" w:eastAsia="宋体" w:cs="宋体"/>
                <w:color w:val="auto"/>
                <w:highlight w:val="none"/>
              </w:rPr>
            </w:pPr>
          </w:p>
        </w:tc>
        <w:tc>
          <w:tcPr>
            <w:tcW w:w="1827" w:type="dxa"/>
            <w:noWrap w:val="0"/>
            <w:vAlign w:val="center"/>
          </w:tcPr>
          <w:p>
            <w:pPr>
              <w:spacing w:line="360" w:lineRule="auto"/>
              <w:jc w:val="center"/>
              <w:rPr>
                <w:rFonts w:hint="eastAsia" w:ascii="宋体" w:hAnsi="宋体" w:eastAsia="宋体" w:cs="宋体"/>
                <w:color w:val="auto"/>
                <w:highlight w:val="none"/>
              </w:rPr>
            </w:pPr>
          </w:p>
        </w:tc>
        <w:tc>
          <w:tcPr>
            <w:tcW w:w="2113" w:type="dxa"/>
            <w:noWrap w:val="0"/>
            <w:vAlign w:val="center"/>
          </w:tcPr>
          <w:p>
            <w:pPr>
              <w:spacing w:line="360" w:lineRule="auto"/>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83" w:type="dxa"/>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819" w:type="dxa"/>
            <w:noWrap w:val="0"/>
            <w:vAlign w:val="center"/>
          </w:tcPr>
          <w:p>
            <w:pPr>
              <w:spacing w:line="360" w:lineRule="auto"/>
              <w:jc w:val="center"/>
              <w:rPr>
                <w:rFonts w:hint="eastAsia" w:ascii="宋体" w:hAnsi="宋体" w:eastAsia="宋体" w:cs="宋体"/>
                <w:color w:val="auto"/>
                <w:highlight w:val="none"/>
              </w:rPr>
            </w:pPr>
          </w:p>
        </w:tc>
        <w:tc>
          <w:tcPr>
            <w:tcW w:w="1827" w:type="dxa"/>
            <w:noWrap w:val="0"/>
            <w:vAlign w:val="center"/>
          </w:tcPr>
          <w:p>
            <w:pPr>
              <w:spacing w:line="360" w:lineRule="auto"/>
              <w:jc w:val="center"/>
              <w:rPr>
                <w:rFonts w:hint="eastAsia" w:ascii="宋体" w:hAnsi="宋体" w:eastAsia="宋体" w:cs="宋体"/>
                <w:color w:val="auto"/>
                <w:highlight w:val="none"/>
              </w:rPr>
            </w:pPr>
          </w:p>
        </w:tc>
        <w:tc>
          <w:tcPr>
            <w:tcW w:w="2113" w:type="dxa"/>
            <w:noWrap w:val="0"/>
            <w:vAlign w:val="center"/>
          </w:tcPr>
          <w:p>
            <w:pPr>
              <w:spacing w:line="360" w:lineRule="auto"/>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83" w:type="dxa"/>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819" w:type="dxa"/>
            <w:noWrap w:val="0"/>
            <w:vAlign w:val="center"/>
          </w:tcPr>
          <w:p>
            <w:pPr>
              <w:spacing w:line="360" w:lineRule="auto"/>
              <w:jc w:val="center"/>
              <w:rPr>
                <w:rFonts w:hint="eastAsia" w:ascii="宋体" w:hAnsi="宋体" w:eastAsia="宋体" w:cs="宋体"/>
                <w:color w:val="auto"/>
                <w:highlight w:val="none"/>
              </w:rPr>
            </w:pPr>
          </w:p>
        </w:tc>
        <w:tc>
          <w:tcPr>
            <w:tcW w:w="1827" w:type="dxa"/>
            <w:noWrap w:val="0"/>
            <w:vAlign w:val="center"/>
          </w:tcPr>
          <w:p>
            <w:pPr>
              <w:spacing w:line="360" w:lineRule="auto"/>
              <w:jc w:val="center"/>
              <w:rPr>
                <w:rFonts w:hint="eastAsia" w:ascii="宋体" w:hAnsi="宋体" w:eastAsia="宋体" w:cs="宋体"/>
                <w:color w:val="auto"/>
                <w:highlight w:val="none"/>
              </w:rPr>
            </w:pPr>
          </w:p>
        </w:tc>
        <w:tc>
          <w:tcPr>
            <w:tcW w:w="2113" w:type="dxa"/>
            <w:noWrap w:val="0"/>
            <w:vAlign w:val="center"/>
          </w:tcPr>
          <w:p>
            <w:pPr>
              <w:spacing w:line="360" w:lineRule="auto"/>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83" w:type="dxa"/>
            <w:noWrap w:val="0"/>
            <w:vAlign w:val="center"/>
          </w:tcPr>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2819" w:type="dxa"/>
            <w:noWrap w:val="0"/>
            <w:vAlign w:val="center"/>
          </w:tcPr>
          <w:p>
            <w:pPr>
              <w:spacing w:line="360" w:lineRule="auto"/>
              <w:jc w:val="center"/>
              <w:rPr>
                <w:rFonts w:hint="eastAsia" w:ascii="宋体" w:hAnsi="宋体" w:eastAsia="宋体" w:cs="宋体"/>
                <w:color w:val="auto"/>
                <w:highlight w:val="none"/>
              </w:rPr>
            </w:pPr>
          </w:p>
        </w:tc>
        <w:tc>
          <w:tcPr>
            <w:tcW w:w="1827" w:type="dxa"/>
            <w:noWrap w:val="0"/>
            <w:vAlign w:val="center"/>
          </w:tcPr>
          <w:p>
            <w:pPr>
              <w:spacing w:line="360" w:lineRule="auto"/>
              <w:jc w:val="center"/>
              <w:rPr>
                <w:rFonts w:hint="eastAsia" w:ascii="宋体" w:hAnsi="宋体" w:eastAsia="宋体" w:cs="宋体"/>
                <w:color w:val="auto"/>
                <w:highlight w:val="none"/>
              </w:rPr>
            </w:pPr>
          </w:p>
        </w:tc>
        <w:tc>
          <w:tcPr>
            <w:tcW w:w="2113" w:type="dxa"/>
            <w:noWrap w:val="0"/>
            <w:vAlign w:val="center"/>
          </w:tcPr>
          <w:p>
            <w:pPr>
              <w:spacing w:line="360" w:lineRule="auto"/>
              <w:jc w:val="center"/>
              <w:rPr>
                <w:rFonts w:hint="eastAsia" w:ascii="宋体" w:hAnsi="宋体" w:eastAsia="宋体" w:cs="宋体"/>
                <w:color w:val="auto"/>
                <w:highlight w:val="none"/>
              </w:rPr>
            </w:pPr>
          </w:p>
        </w:tc>
      </w:tr>
    </w:tbl>
    <w:p>
      <w:pPr>
        <w:spacing w:line="360" w:lineRule="auto"/>
        <w:rPr>
          <w:rFonts w:hint="eastAsia" w:ascii="宋体" w:hAnsi="宋体" w:eastAsia="宋体" w:cs="宋体"/>
          <w:bCs/>
          <w:color w:val="auto"/>
          <w:sz w:val="28"/>
          <w:szCs w:val="28"/>
          <w:highlight w:val="none"/>
        </w:rPr>
      </w:pPr>
      <w:r>
        <w:rPr>
          <w:rFonts w:hint="eastAsia" w:ascii="宋体" w:hAnsi="宋体" w:eastAsia="宋体" w:cs="宋体"/>
          <w:color w:val="auto"/>
          <w:highlight w:val="none"/>
        </w:rPr>
        <w:t>注：响应供应商按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要求提供相关证明资料。</w:t>
      </w: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pStyle w:val="9"/>
        <w:jc w:val="center"/>
        <w:rPr>
          <w:rFonts w:hint="eastAsia" w:ascii="宋体" w:hAnsi="宋体" w:eastAsia="宋体" w:cs="宋体"/>
          <w:color w:val="auto"/>
          <w:sz w:val="24"/>
          <w:highlight w:val="none"/>
        </w:rPr>
      </w:pPr>
    </w:p>
    <w:p>
      <w:pPr>
        <w:tabs>
          <w:tab w:val="left" w:pos="180"/>
        </w:tabs>
        <w:spacing w:line="360" w:lineRule="auto"/>
        <w:ind w:left="-240"/>
        <w:jc w:val="center"/>
        <w:rPr>
          <w:rFonts w:hint="eastAsia" w:ascii="宋体" w:hAnsi="宋体"/>
          <w:b/>
          <w:bCs/>
          <w:sz w:val="24"/>
          <w:szCs w:val="24"/>
          <w:lang w:val="zh-CN"/>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lang w:val="en-US" w:eastAsia="zh-CN"/>
        </w:rPr>
        <w:t xml:space="preserve">2.4 </w:t>
      </w:r>
      <w:r>
        <w:rPr>
          <w:rFonts w:hint="eastAsia" w:ascii="宋体" w:hAnsi="宋体"/>
          <w:b/>
          <w:bCs/>
          <w:sz w:val="24"/>
          <w:szCs w:val="24"/>
          <w:lang w:val="zh-CN"/>
        </w:rPr>
        <w:t>同类业绩经验</w:t>
      </w:r>
    </w:p>
    <w:p>
      <w:pPr>
        <w:tabs>
          <w:tab w:val="left" w:pos="180"/>
        </w:tabs>
        <w:spacing w:line="360" w:lineRule="auto"/>
        <w:ind w:left="-240"/>
        <w:jc w:val="center"/>
        <w:rPr>
          <w:rFonts w:hint="eastAsia" w:ascii="宋体" w:hAnsi="宋体" w:cs="宋体"/>
          <w:b/>
          <w:color w:val="000000"/>
          <w:kern w:val="10"/>
          <w:szCs w:val="21"/>
          <w:lang w:val="zh-CN"/>
        </w:rPr>
      </w:pPr>
    </w:p>
    <w:tbl>
      <w:tblPr>
        <w:tblStyle w:val="17"/>
        <w:tblW w:w="4883" w:type="pct"/>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1101"/>
        <w:gridCol w:w="1422"/>
        <w:gridCol w:w="2015"/>
        <w:gridCol w:w="1517"/>
        <w:gridCol w:w="1174"/>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1" w:hRule="exact"/>
        </w:trPr>
        <w:tc>
          <w:tcPr>
            <w:tcW w:w="45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序号</w:t>
            </w:r>
          </w:p>
        </w:tc>
        <w:tc>
          <w:tcPr>
            <w:tcW w:w="59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用户</w:t>
            </w:r>
          </w:p>
          <w:p>
            <w:pPr>
              <w:jc w:val="center"/>
              <w:rPr>
                <w:rFonts w:hint="eastAsia" w:ascii="宋体" w:hAnsi="宋体" w:cs="宋体"/>
                <w:color w:val="000000"/>
                <w:szCs w:val="21"/>
              </w:rPr>
            </w:pPr>
            <w:r>
              <w:rPr>
                <w:rFonts w:hint="eastAsia" w:ascii="宋体" w:hAnsi="宋体" w:cs="宋体"/>
                <w:color w:val="000000"/>
                <w:szCs w:val="21"/>
              </w:rPr>
              <w:t>名称</w:t>
            </w:r>
          </w:p>
        </w:tc>
        <w:tc>
          <w:tcPr>
            <w:tcW w:w="76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项目</w:t>
            </w:r>
          </w:p>
          <w:p>
            <w:pPr>
              <w:jc w:val="center"/>
              <w:rPr>
                <w:rFonts w:hint="eastAsia" w:ascii="宋体" w:hAnsi="宋体" w:cs="宋体"/>
                <w:color w:val="000000"/>
                <w:szCs w:val="21"/>
              </w:rPr>
            </w:pPr>
            <w:r>
              <w:rPr>
                <w:rFonts w:hint="eastAsia" w:ascii="宋体" w:hAnsi="宋体" w:cs="宋体"/>
                <w:color w:val="000000"/>
                <w:szCs w:val="21"/>
              </w:rPr>
              <w:t>名称</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项目内容</w:t>
            </w:r>
          </w:p>
        </w:tc>
        <w:tc>
          <w:tcPr>
            <w:tcW w:w="8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合同有效金额（万元）</w:t>
            </w:r>
          </w:p>
        </w:tc>
        <w:tc>
          <w:tcPr>
            <w:tcW w:w="62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highlight w:val="yellow"/>
              </w:rPr>
            </w:pPr>
            <w:r>
              <w:rPr>
                <w:rFonts w:hint="eastAsia" w:ascii="宋体" w:hAnsi="宋体" w:cs="宋体"/>
                <w:color w:val="000000"/>
                <w:szCs w:val="21"/>
                <w:highlight w:val="none"/>
                <w:lang w:eastAsia="zh-CN"/>
              </w:rPr>
              <w:t>合同签订</w:t>
            </w:r>
            <w:r>
              <w:rPr>
                <w:rFonts w:hint="eastAsia" w:ascii="宋体" w:hAnsi="宋体" w:cs="宋体"/>
                <w:color w:val="000000"/>
                <w:szCs w:val="21"/>
                <w:highlight w:val="none"/>
              </w:rPr>
              <w:t>日期</w:t>
            </w:r>
          </w:p>
        </w:tc>
        <w:tc>
          <w:tcPr>
            <w:tcW w:w="66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59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45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r>
              <w:rPr>
                <w:rFonts w:hint="eastAsia" w:ascii="宋体" w:hAnsi="宋体" w:cs="宋体"/>
                <w:color w:val="000000"/>
                <w:szCs w:val="21"/>
              </w:rPr>
              <w:t>合计</w:t>
            </w:r>
          </w:p>
        </w:tc>
        <w:tc>
          <w:tcPr>
            <w:tcW w:w="59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p>
        </w:tc>
        <w:tc>
          <w:tcPr>
            <w:tcW w:w="76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p>
        </w:tc>
        <w:tc>
          <w:tcPr>
            <w:tcW w:w="108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p>
        </w:tc>
        <w:tc>
          <w:tcPr>
            <w:tcW w:w="81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highlight w:val="yellow"/>
              </w:rPr>
            </w:pPr>
          </w:p>
        </w:tc>
        <w:tc>
          <w:tcPr>
            <w:tcW w:w="66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Cs w:val="21"/>
              </w:rPr>
            </w:pPr>
          </w:p>
        </w:tc>
      </w:tr>
    </w:tbl>
    <w:p>
      <w:pPr>
        <w:spacing w:before="120"/>
        <w:ind w:right="34" w:firstLine="420" w:firstLineChars="200"/>
        <w:rPr>
          <w:color w:val="000000"/>
          <w:sz w:val="32"/>
          <w:szCs w:val="32"/>
        </w:rPr>
      </w:pPr>
      <w:r>
        <w:rPr>
          <w:rFonts w:hint="eastAsia" w:ascii="宋体" w:hAnsi="宋体" w:cs="宋体"/>
          <w:bCs/>
          <w:color w:val="000000"/>
          <w:szCs w:val="21"/>
        </w:rPr>
        <w:t>备注：响应供应商按磋商文件要求提供相关证明资料。</w:t>
      </w: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snapToGrid w:val="0"/>
        <w:spacing w:line="520" w:lineRule="atLeast"/>
        <w:jc w:val="center"/>
        <w:rPr>
          <w:rFonts w:hint="eastAsia" w:ascii="宋体" w:hAnsi="宋体" w:cs="宋体"/>
          <w:bCs/>
          <w:szCs w:val="21"/>
        </w:rPr>
      </w:pPr>
      <w:r>
        <w:rPr>
          <w:rFonts w:hint="eastAsia" w:ascii="宋体" w:hAnsi="宋体" w:eastAsia="宋体" w:cs="宋体"/>
          <w:b/>
          <w:bCs/>
          <w:color w:val="auto"/>
          <w:sz w:val="24"/>
          <w:highlight w:val="none"/>
        </w:rPr>
        <w:br w:type="page"/>
      </w:r>
      <w:r>
        <w:rPr>
          <w:rFonts w:hint="eastAsia" w:ascii="宋体" w:hAnsi="宋体" w:eastAsia="宋体" w:cs="宋体"/>
          <w:b/>
          <w:sz w:val="24"/>
          <w:szCs w:val="24"/>
          <w:lang w:val="en-US" w:eastAsia="zh-CN"/>
        </w:rPr>
        <w:t>2.5</w:t>
      </w:r>
      <w:r>
        <w:rPr>
          <w:rFonts w:hint="eastAsia" w:ascii="宋体" w:hAnsi="宋体" w:cs="宋体"/>
          <w:b/>
          <w:sz w:val="24"/>
          <w:szCs w:val="24"/>
        </w:rPr>
        <w:t xml:space="preserve"> </w:t>
      </w:r>
      <w:r>
        <w:rPr>
          <w:rFonts w:hint="eastAsia" w:ascii="宋体" w:hAnsi="宋体"/>
          <w:b/>
          <w:sz w:val="24"/>
          <w:szCs w:val="24"/>
        </w:rPr>
        <w:t>拟任执行团队管理及技术人员情况</w:t>
      </w:r>
    </w:p>
    <w:tbl>
      <w:tblPr>
        <w:tblStyle w:val="17"/>
        <w:tblpPr w:leftFromText="180" w:rightFromText="180" w:vertAnchor="text" w:horzAnchor="page" w:tblpX="1223" w:tblpY="4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541"/>
        <w:gridCol w:w="963"/>
        <w:gridCol w:w="3000"/>
        <w:gridCol w:w="772"/>
        <w:gridCol w:w="772"/>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trPr>
        <w:tc>
          <w:tcPr>
            <w:tcW w:w="1186" w:type="dxa"/>
            <w:shd w:val="clear" w:color="auto" w:fill="FFFFFF"/>
            <w:noWrap w:val="0"/>
            <w:vAlign w:val="center"/>
          </w:tcPr>
          <w:p>
            <w:pPr>
              <w:spacing w:line="360" w:lineRule="auto"/>
              <w:jc w:val="center"/>
              <w:rPr>
                <w:rFonts w:hint="eastAsia" w:ascii="宋体" w:hAnsi="宋体"/>
              </w:rPr>
            </w:pPr>
            <w:r>
              <w:rPr>
                <w:rFonts w:hint="eastAsia" w:ascii="宋体" w:hAnsi="宋体"/>
              </w:rPr>
              <w:t>职责分工</w:t>
            </w:r>
          </w:p>
        </w:tc>
        <w:tc>
          <w:tcPr>
            <w:tcW w:w="1541" w:type="dxa"/>
            <w:shd w:val="clear" w:color="auto" w:fill="FFFFFF"/>
            <w:noWrap w:val="0"/>
            <w:vAlign w:val="center"/>
          </w:tcPr>
          <w:p>
            <w:pPr>
              <w:spacing w:line="360" w:lineRule="auto"/>
              <w:jc w:val="center"/>
              <w:rPr>
                <w:rFonts w:hint="eastAsia" w:ascii="宋体" w:hAnsi="宋体"/>
              </w:rPr>
            </w:pPr>
            <w:r>
              <w:rPr>
                <w:rFonts w:hint="eastAsia" w:ascii="宋体" w:hAnsi="宋体"/>
              </w:rPr>
              <w:t>姓名</w:t>
            </w:r>
          </w:p>
        </w:tc>
        <w:tc>
          <w:tcPr>
            <w:tcW w:w="963" w:type="dxa"/>
            <w:shd w:val="clear" w:color="auto" w:fill="FFFFFF"/>
            <w:noWrap w:val="0"/>
            <w:vAlign w:val="center"/>
          </w:tcPr>
          <w:p>
            <w:pPr>
              <w:spacing w:line="360" w:lineRule="auto"/>
              <w:jc w:val="center"/>
              <w:rPr>
                <w:rFonts w:hint="eastAsia" w:ascii="宋体" w:hAnsi="宋体"/>
              </w:rPr>
            </w:pPr>
            <w:r>
              <w:rPr>
                <w:rFonts w:hint="eastAsia" w:ascii="宋体" w:hAnsi="宋体"/>
              </w:rPr>
              <w:t>现职务</w:t>
            </w:r>
          </w:p>
        </w:tc>
        <w:tc>
          <w:tcPr>
            <w:tcW w:w="3000" w:type="dxa"/>
            <w:shd w:val="clear" w:color="auto" w:fill="FFFFFF"/>
            <w:noWrap w:val="0"/>
            <w:vAlign w:val="center"/>
          </w:tcPr>
          <w:p>
            <w:pPr>
              <w:spacing w:line="360" w:lineRule="auto"/>
              <w:jc w:val="center"/>
              <w:rPr>
                <w:rFonts w:hint="eastAsia" w:ascii="宋体" w:hAnsi="宋体"/>
              </w:rPr>
            </w:pPr>
            <w:r>
              <w:rPr>
                <w:rFonts w:hint="eastAsia" w:ascii="宋体" w:hAnsi="宋体"/>
              </w:rPr>
              <w:t>证件编号</w:t>
            </w:r>
          </w:p>
        </w:tc>
        <w:tc>
          <w:tcPr>
            <w:tcW w:w="772" w:type="dxa"/>
            <w:shd w:val="clear" w:color="auto" w:fill="FFFFFF"/>
            <w:noWrap w:val="0"/>
            <w:vAlign w:val="center"/>
          </w:tcPr>
          <w:p>
            <w:pPr>
              <w:spacing w:line="360" w:lineRule="auto"/>
              <w:jc w:val="center"/>
              <w:rPr>
                <w:rFonts w:hint="eastAsia" w:ascii="宋体" w:hAnsi="宋体"/>
              </w:rPr>
            </w:pPr>
            <w:r>
              <w:rPr>
                <w:rFonts w:hint="eastAsia" w:ascii="宋体" w:hAnsi="宋体"/>
              </w:rPr>
              <w:t>职称</w:t>
            </w:r>
          </w:p>
        </w:tc>
        <w:tc>
          <w:tcPr>
            <w:tcW w:w="772" w:type="dxa"/>
            <w:shd w:val="clear" w:color="auto" w:fill="FFFFFF"/>
            <w:noWrap w:val="0"/>
            <w:vAlign w:val="center"/>
          </w:tcPr>
          <w:p>
            <w:pPr>
              <w:spacing w:line="360" w:lineRule="auto"/>
              <w:jc w:val="center"/>
              <w:rPr>
                <w:rFonts w:hint="eastAsia" w:ascii="宋体" w:hAnsi="宋体"/>
              </w:rPr>
            </w:pPr>
            <w:r>
              <w:rPr>
                <w:rFonts w:hint="eastAsia" w:ascii="宋体" w:hAnsi="宋体"/>
              </w:rPr>
              <w:t>专业工龄</w:t>
            </w:r>
          </w:p>
        </w:tc>
        <w:tc>
          <w:tcPr>
            <w:tcW w:w="1655" w:type="dxa"/>
            <w:shd w:val="clear" w:color="auto" w:fill="FFFFFF"/>
            <w:noWrap w:val="0"/>
            <w:vAlign w:val="center"/>
          </w:tcPr>
          <w:p>
            <w:pPr>
              <w:spacing w:line="360" w:lineRule="auto"/>
              <w:jc w:val="center"/>
              <w:rPr>
                <w:rFonts w:hint="eastAsia" w:ascii="宋体" w:hAnsi="宋体"/>
              </w:rPr>
            </w:pPr>
            <w:r>
              <w:rPr>
                <w:rFonts w:hint="eastAsia" w:ascii="宋体" w:hAnsi="宋体"/>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trPr>
        <w:tc>
          <w:tcPr>
            <w:tcW w:w="1186" w:type="dxa"/>
            <w:noWrap w:val="0"/>
            <w:vAlign w:val="center"/>
          </w:tcPr>
          <w:p>
            <w:pPr>
              <w:spacing w:line="360" w:lineRule="auto"/>
              <w:jc w:val="center"/>
              <w:rPr>
                <w:rFonts w:hint="eastAsia" w:ascii="宋体" w:hAnsi="宋体"/>
              </w:rPr>
            </w:pPr>
            <w:r>
              <w:rPr>
                <w:rFonts w:hint="eastAsia" w:ascii="宋体" w:hAnsi="宋体"/>
                <w:sz w:val="18"/>
                <w:szCs w:val="18"/>
              </w:rPr>
              <w:t>项目负责人</w:t>
            </w:r>
          </w:p>
        </w:tc>
        <w:tc>
          <w:tcPr>
            <w:tcW w:w="1541" w:type="dxa"/>
            <w:noWrap w:val="0"/>
            <w:vAlign w:val="center"/>
          </w:tcPr>
          <w:p>
            <w:pPr>
              <w:spacing w:line="360" w:lineRule="auto"/>
              <w:jc w:val="center"/>
              <w:rPr>
                <w:rFonts w:hint="eastAsia" w:ascii="宋体" w:hAnsi="宋体"/>
              </w:rPr>
            </w:pPr>
          </w:p>
        </w:tc>
        <w:tc>
          <w:tcPr>
            <w:tcW w:w="963" w:type="dxa"/>
            <w:noWrap w:val="0"/>
            <w:vAlign w:val="center"/>
          </w:tcPr>
          <w:p>
            <w:pPr>
              <w:spacing w:line="360" w:lineRule="auto"/>
              <w:jc w:val="center"/>
              <w:rPr>
                <w:rFonts w:hint="eastAsia" w:ascii="宋体" w:hAnsi="宋体"/>
              </w:rPr>
            </w:pPr>
          </w:p>
        </w:tc>
        <w:tc>
          <w:tcPr>
            <w:tcW w:w="3000"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1655" w:type="dxa"/>
            <w:noWrap w:val="0"/>
            <w:vAlign w:val="center"/>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restart"/>
            <w:noWrap w:val="0"/>
            <w:vAlign w:val="center"/>
          </w:tcPr>
          <w:p>
            <w:pPr>
              <w:spacing w:line="360" w:lineRule="auto"/>
              <w:jc w:val="center"/>
              <w:rPr>
                <w:rFonts w:hint="eastAsia" w:ascii="宋体" w:hAnsi="宋体"/>
              </w:rPr>
            </w:pPr>
            <w:r>
              <w:rPr>
                <w:rFonts w:hint="eastAsia" w:ascii="宋体" w:hAnsi="宋体"/>
                <w:sz w:val="18"/>
                <w:szCs w:val="18"/>
              </w:rPr>
              <w:t>其他主要技术人员</w:t>
            </w:r>
          </w:p>
        </w:tc>
        <w:tc>
          <w:tcPr>
            <w:tcW w:w="1541" w:type="dxa"/>
            <w:noWrap w:val="0"/>
            <w:vAlign w:val="center"/>
          </w:tcPr>
          <w:p>
            <w:pPr>
              <w:spacing w:line="360" w:lineRule="auto"/>
              <w:jc w:val="center"/>
              <w:rPr>
                <w:rFonts w:hint="eastAsia" w:ascii="宋体" w:hAnsi="宋体"/>
              </w:rPr>
            </w:pPr>
          </w:p>
        </w:tc>
        <w:tc>
          <w:tcPr>
            <w:tcW w:w="963" w:type="dxa"/>
            <w:noWrap w:val="0"/>
            <w:vAlign w:val="center"/>
          </w:tcPr>
          <w:p>
            <w:pPr>
              <w:spacing w:line="360" w:lineRule="auto"/>
              <w:jc w:val="center"/>
              <w:rPr>
                <w:rFonts w:hint="eastAsia" w:ascii="宋体" w:hAnsi="宋体"/>
              </w:rPr>
            </w:pPr>
          </w:p>
        </w:tc>
        <w:tc>
          <w:tcPr>
            <w:tcW w:w="3000"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1655" w:type="dxa"/>
            <w:noWrap w:val="0"/>
            <w:vAlign w:val="center"/>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rPr>
            </w:pPr>
          </w:p>
        </w:tc>
        <w:tc>
          <w:tcPr>
            <w:tcW w:w="1541" w:type="dxa"/>
            <w:noWrap w:val="0"/>
            <w:vAlign w:val="center"/>
          </w:tcPr>
          <w:p>
            <w:pPr>
              <w:spacing w:line="360" w:lineRule="auto"/>
              <w:jc w:val="center"/>
              <w:rPr>
                <w:rFonts w:hint="eastAsia" w:ascii="宋体" w:hAnsi="宋体"/>
              </w:rPr>
            </w:pPr>
          </w:p>
        </w:tc>
        <w:tc>
          <w:tcPr>
            <w:tcW w:w="963" w:type="dxa"/>
            <w:noWrap w:val="0"/>
            <w:vAlign w:val="center"/>
          </w:tcPr>
          <w:p>
            <w:pPr>
              <w:spacing w:line="360" w:lineRule="auto"/>
              <w:jc w:val="center"/>
              <w:rPr>
                <w:rFonts w:hint="eastAsia" w:ascii="宋体" w:hAnsi="宋体"/>
              </w:rPr>
            </w:pPr>
          </w:p>
        </w:tc>
        <w:tc>
          <w:tcPr>
            <w:tcW w:w="3000"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1655" w:type="dxa"/>
            <w:noWrap w:val="0"/>
            <w:vAlign w:val="center"/>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rPr>
            </w:pPr>
          </w:p>
        </w:tc>
        <w:tc>
          <w:tcPr>
            <w:tcW w:w="1541" w:type="dxa"/>
            <w:noWrap w:val="0"/>
            <w:vAlign w:val="center"/>
          </w:tcPr>
          <w:p>
            <w:pPr>
              <w:spacing w:line="360" w:lineRule="auto"/>
              <w:jc w:val="center"/>
              <w:rPr>
                <w:rFonts w:hint="eastAsia" w:ascii="宋体" w:hAnsi="宋体"/>
              </w:rPr>
            </w:pPr>
          </w:p>
        </w:tc>
        <w:tc>
          <w:tcPr>
            <w:tcW w:w="963" w:type="dxa"/>
            <w:noWrap w:val="0"/>
            <w:vAlign w:val="center"/>
          </w:tcPr>
          <w:p>
            <w:pPr>
              <w:spacing w:line="360" w:lineRule="auto"/>
              <w:jc w:val="center"/>
              <w:rPr>
                <w:rFonts w:hint="eastAsia" w:ascii="宋体" w:hAnsi="宋体"/>
              </w:rPr>
            </w:pPr>
          </w:p>
        </w:tc>
        <w:tc>
          <w:tcPr>
            <w:tcW w:w="3000"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1655" w:type="dxa"/>
            <w:noWrap w:val="0"/>
            <w:vAlign w:val="center"/>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rPr>
            </w:pPr>
          </w:p>
        </w:tc>
        <w:tc>
          <w:tcPr>
            <w:tcW w:w="1541" w:type="dxa"/>
            <w:noWrap w:val="0"/>
            <w:vAlign w:val="center"/>
          </w:tcPr>
          <w:p>
            <w:pPr>
              <w:spacing w:line="360" w:lineRule="auto"/>
              <w:jc w:val="center"/>
              <w:rPr>
                <w:rFonts w:hint="eastAsia" w:ascii="宋体" w:hAnsi="宋体"/>
              </w:rPr>
            </w:pPr>
          </w:p>
        </w:tc>
        <w:tc>
          <w:tcPr>
            <w:tcW w:w="963" w:type="dxa"/>
            <w:noWrap w:val="0"/>
            <w:vAlign w:val="center"/>
          </w:tcPr>
          <w:p>
            <w:pPr>
              <w:spacing w:line="360" w:lineRule="auto"/>
              <w:jc w:val="center"/>
              <w:rPr>
                <w:rFonts w:hint="eastAsia" w:ascii="宋体" w:hAnsi="宋体"/>
              </w:rPr>
            </w:pPr>
          </w:p>
        </w:tc>
        <w:tc>
          <w:tcPr>
            <w:tcW w:w="3000"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1655" w:type="dxa"/>
            <w:noWrap w:val="0"/>
            <w:vAlign w:val="center"/>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rPr>
            </w:pPr>
          </w:p>
        </w:tc>
        <w:tc>
          <w:tcPr>
            <w:tcW w:w="1541" w:type="dxa"/>
            <w:noWrap w:val="0"/>
            <w:vAlign w:val="center"/>
          </w:tcPr>
          <w:p>
            <w:pPr>
              <w:spacing w:line="360" w:lineRule="auto"/>
              <w:jc w:val="center"/>
              <w:rPr>
                <w:rFonts w:hint="eastAsia" w:ascii="宋体" w:hAnsi="宋体"/>
              </w:rPr>
            </w:pPr>
            <w:r>
              <w:rPr>
                <w:rFonts w:hint="eastAsia" w:ascii="宋体" w:hAnsi="宋体"/>
              </w:rPr>
              <w:t>…</w:t>
            </w:r>
          </w:p>
        </w:tc>
        <w:tc>
          <w:tcPr>
            <w:tcW w:w="963" w:type="dxa"/>
            <w:noWrap w:val="0"/>
            <w:vAlign w:val="center"/>
          </w:tcPr>
          <w:p>
            <w:pPr>
              <w:spacing w:line="360" w:lineRule="auto"/>
              <w:jc w:val="center"/>
              <w:rPr>
                <w:rFonts w:hint="eastAsia" w:ascii="宋体" w:hAnsi="宋体"/>
              </w:rPr>
            </w:pPr>
          </w:p>
        </w:tc>
        <w:tc>
          <w:tcPr>
            <w:tcW w:w="3000"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772" w:type="dxa"/>
            <w:noWrap w:val="0"/>
            <w:vAlign w:val="center"/>
          </w:tcPr>
          <w:p>
            <w:pPr>
              <w:spacing w:line="360" w:lineRule="auto"/>
              <w:jc w:val="center"/>
              <w:rPr>
                <w:rFonts w:hint="eastAsia" w:ascii="宋体" w:hAnsi="宋体"/>
              </w:rPr>
            </w:pPr>
          </w:p>
        </w:tc>
        <w:tc>
          <w:tcPr>
            <w:tcW w:w="1655" w:type="dxa"/>
            <w:noWrap w:val="0"/>
            <w:vAlign w:val="center"/>
          </w:tcPr>
          <w:p>
            <w:pPr>
              <w:spacing w:line="360" w:lineRule="auto"/>
              <w:jc w:val="center"/>
              <w:rPr>
                <w:rFonts w:hint="eastAsia" w:ascii="宋体" w:hAnsi="宋体"/>
              </w:rPr>
            </w:pPr>
          </w:p>
        </w:tc>
      </w:tr>
    </w:tbl>
    <w:p>
      <w:pPr>
        <w:snapToGrid w:val="0"/>
        <w:spacing w:line="520" w:lineRule="atLeast"/>
        <w:rPr>
          <w:rFonts w:hint="eastAsia" w:ascii="宋体" w:hAnsi="宋体" w:cs="宋体"/>
          <w:bCs/>
          <w:szCs w:val="21"/>
        </w:rPr>
      </w:pPr>
    </w:p>
    <w:p>
      <w:pPr>
        <w:snapToGrid w:val="0"/>
        <w:spacing w:line="520" w:lineRule="atLeast"/>
        <w:rPr>
          <w:rFonts w:hint="eastAsia" w:ascii="宋体" w:hAnsi="宋体" w:cs="宋体"/>
          <w:bCs/>
          <w:szCs w:val="21"/>
        </w:rPr>
      </w:pPr>
      <w:r>
        <w:rPr>
          <w:rFonts w:hint="eastAsia" w:ascii="宋体" w:hAnsi="宋体" w:cs="宋体"/>
          <w:bCs/>
          <w:szCs w:val="21"/>
        </w:rPr>
        <w:t>注：按</w:t>
      </w:r>
      <w:r>
        <w:rPr>
          <w:rFonts w:hint="eastAsia" w:ascii="宋体" w:hAnsi="宋体" w:cs="宋体"/>
          <w:bCs/>
          <w:szCs w:val="21"/>
          <w:lang w:eastAsia="zh-CN"/>
        </w:rPr>
        <w:t>磋商</w:t>
      </w:r>
      <w:r>
        <w:rPr>
          <w:rFonts w:hint="eastAsia" w:ascii="宋体" w:hAnsi="宋体" w:cs="宋体"/>
          <w:bCs/>
          <w:szCs w:val="21"/>
        </w:rPr>
        <w:t>文件要求提供相关业绩证明文件。</w:t>
      </w: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tabs>
          <w:tab w:val="left" w:pos="180"/>
        </w:tabs>
        <w:spacing w:line="360" w:lineRule="auto"/>
        <w:ind w:left="-238" w:firstLine="205" w:firstLineChars="85"/>
        <w:jc w:val="center"/>
        <w:rPr>
          <w:rFonts w:hint="eastAsia" w:ascii="宋体" w:hAnsi="宋体" w:eastAsia="宋体" w:cs="宋体"/>
          <w:b/>
          <w:bCs/>
          <w:color w:val="auto"/>
          <w:sz w:val="24"/>
          <w:szCs w:val="22"/>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 xml:space="preserve">6 </w:t>
      </w:r>
      <w:r>
        <w:rPr>
          <w:rFonts w:hint="eastAsia" w:ascii="宋体" w:hAnsi="宋体" w:eastAsia="宋体" w:cs="宋体"/>
          <w:b/>
          <w:bCs/>
          <w:color w:val="auto"/>
          <w:sz w:val="24"/>
          <w:szCs w:val="22"/>
          <w:highlight w:val="none"/>
        </w:rPr>
        <w:t>其它重要评分事项说明及承诺</w:t>
      </w:r>
    </w:p>
    <w:p>
      <w:pPr>
        <w:tabs>
          <w:tab w:val="left" w:pos="180"/>
        </w:tabs>
        <w:spacing w:line="360" w:lineRule="auto"/>
        <w:ind w:left="-238" w:firstLine="179" w:firstLineChars="85"/>
        <w:jc w:val="center"/>
        <w:rPr>
          <w:rFonts w:hint="eastAsia" w:ascii="宋体" w:hAnsi="宋体" w:eastAsia="宋体" w:cs="宋体"/>
          <w:b/>
          <w:bCs/>
          <w:color w:val="auto"/>
          <w:highlight w:val="none"/>
        </w:rPr>
      </w:pPr>
    </w:p>
    <w:p>
      <w:pPr>
        <w:tabs>
          <w:tab w:val="left" w:pos="180"/>
        </w:tabs>
        <w:spacing w:line="360" w:lineRule="auto"/>
        <w:ind w:left="-238" w:firstLine="179" w:firstLineChars="85"/>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注：响应供应商必须按照资格要求及商务技术评分细则表提供证明材料及相关文件。</w:t>
      </w:r>
    </w:p>
    <w:p>
      <w:pPr>
        <w:spacing w:line="500" w:lineRule="exact"/>
        <w:rPr>
          <w:rFonts w:hint="eastAsia" w:ascii="宋体" w:hAnsi="宋体" w:eastAsia="宋体" w:cs="宋体"/>
          <w:color w:val="auto"/>
          <w:szCs w:val="21"/>
          <w:highlight w:val="none"/>
        </w:rPr>
      </w:pPr>
    </w:p>
    <w:p>
      <w:pPr>
        <w:tabs>
          <w:tab w:val="left" w:pos="540"/>
        </w:tabs>
        <w:rPr>
          <w:rFonts w:hint="eastAsia" w:ascii="宋体" w:hAnsi="宋体" w:eastAsia="宋体" w:cs="宋体"/>
          <w:b/>
          <w:color w:val="auto"/>
          <w:szCs w:val="21"/>
          <w:highlight w:val="none"/>
        </w:rPr>
      </w:pPr>
    </w:p>
    <w:p>
      <w:pPr>
        <w:tabs>
          <w:tab w:val="left" w:pos="540"/>
        </w:tabs>
        <w:rPr>
          <w:rFonts w:hint="eastAsia" w:ascii="宋体" w:hAnsi="宋体" w:eastAsia="宋体" w:cs="宋体"/>
          <w:b/>
          <w:color w:val="auto"/>
          <w:szCs w:val="21"/>
          <w:highlight w:val="none"/>
        </w:rPr>
      </w:pPr>
    </w:p>
    <w:p>
      <w:pPr>
        <w:tabs>
          <w:tab w:val="left" w:pos="540"/>
        </w:tabs>
        <w:rPr>
          <w:rFonts w:hint="eastAsia" w:ascii="宋体" w:hAnsi="宋体" w:eastAsia="宋体" w:cs="宋体"/>
          <w:b/>
          <w:color w:val="auto"/>
          <w:szCs w:val="21"/>
          <w:highlight w:val="none"/>
        </w:rPr>
      </w:pPr>
    </w:p>
    <w:p>
      <w:pPr>
        <w:tabs>
          <w:tab w:val="left" w:pos="540"/>
        </w:tabs>
        <w:rPr>
          <w:rFonts w:hint="eastAsia" w:ascii="宋体" w:hAnsi="宋体" w:eastAsia="宋体" w:cs="宋体"/>
          <w:b/>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snapToGrid w:val="0"/>
        <w:spacing w:line="500" w:lineRule="atLeast"/>
        <w:rPr>
          <w:rFonts w:hint="eastAsia" w:ascii="宋体" w:hAnsi="宋体" w:eastAsia="宋体" w:cs="宋体"/>
          <w:color w:val="auto"/>
          <w:highlight w:val="none"/>
        </w:rPr>
      </w:pPr>
    </w:p>
    <w:p>
      <w:pPr>
        <w:pStyle w:val="14"/>
        <w:widowControl w:val="0"/>
        <w:snapToGrid w:val="0"/>
        <w:spacing w:before="0" w:beforeAutospacing="0" w:after="0" w:afterAutospacing="0" w:line="520" w:lineRule="atLeast"/>
        <w:ind w:left="542" w:hanging="542" w:hangingChars="225"/>
        <w:jc w:val="center"/>
        <w:rPr>
          <w:rFonts w:hint="eastAsia" w:ascii="宋体" w:hAnsi="宋体" w:eastAsia="宋体" w:cs="宋体"/>
          <w:b/>
          <w:color w:val="auto"/>
          <w:highlight w:val="none"/>
          <w:lang w:eastAsia="zh-CN"/>
        </w:rPr>
      </w:pPr>
    </w:p>
    <w:p>
      <w:pPr>
        <w:pStyle w:val="14"/>
        <w:widowControl w:val="0"/>
        <w:snapToGrid w:val="0"/>
        <w:spacing w:before="0" w:beforeAutospacing="0" w:after="0" w:afterAutospacing="0" w:line="520" w:lineRule="atLeast"/>
        <w:ind w:left="542" w:hanging="542" w:hangingChars="225"/>
        <w:jc w:val="center"/>
        <w:rPr>
          <w:rFonts w:hint="eastAsia" w:ascii="宋体" w:hAnsi="宋体" w:eastAsia="宋体" w:cs="宋体"/>
          <w:b/>
          <w:color w:val="auto"/>
          <w:highlight w:val="none"/>
          <w:lang w:eastAsia="zh-CN"/>
        </w:rPr>
      </w:pPr>
    </w:p>
    <w:p>
      <w:pPr>
        <w:snapToGrid w:val="0"/>
        <w:spacing w:line="500" w:lineRule="atLeast"/>
        <w:rPr>
          <w:rFonts w:hint="eastAsia" w:ascii="宋体" w:hAnsi="宋体" w:eastAsia="宋体" w:cs="宋体"/>
          <w:color w:val="auto"/>
          <w:highlight w:val="none"/>
        </w:rPr>
      </w:pPr>
    </w:p>
    <w:p>
      <w:pPr>
        <w:pStyle w:val="3"/>
        <w:jc w:val="center"/>
        <w:rPr>
          <w:rFonts w:hint="eastAsia" w:ascii="宋体" w:hAnsi="宋体" w:eastAsia="宋体" w:cs="宋体"/>
          <w:color w:val="auto"/>
          <w:sz w:val="28"/>
          <w:szCs w:val="28"/>
          <w:highlight w:val="none"/>
        </w:rPr>
      </w:pPr>
      <w:bookmarkStart w:id="21" w:name="_Toc261442056"/>
      <w:bookmarkStart w:id="22" w:name="_Toc278185144"/>
      <w:bookmarkStart w:id="23" w:name="_Toc421893948"/>
      <w:bookmarkStart w:id="24" w:name="_Toc421893976"/>
      <w:bookmarkStart w:id="25" w:name="_Toc136935012"/>
      <w:r>
        <w:rPr>
          <w:rFonts w:hint="eastAsia" w:ascii="宋体" w:hAnsi="宋体" w:eastAsia="宋体" w:cs="宋体"/>
          <w:color w:val="auto"/>
          <w:sz w:val="28"/>
          <w:szCs w:val="28"/>
          <w:highlight w:val="none"/>
        </w:rPr>
        <w:t>三、</w:t>
      </w:r>
      <w:bookmarkEnd w:id="21"/>
      <w:bookmarkEnd w:id="22"/>
      <w:r>
        <w:rPr>
          <w:rFonts w:hint="eastAsia" w:ascii="宋体" w:hAnsi="宋体" w:eastAsia="宋体" w:cs="宋体"/>
          <w:color w:val="auto"/>
          <w:sz w:val="28"/>
          <w:szCs w:val="28"/>
          <w:highlight w:val="none"/>
        </w:rPr>
        <w:t>技术部分</w:t>
      </w:r>
      <w:bookmarkEnd w:id="23"/>
      <w:bookmarkEnd w:id="24"/>
    </w:p>
    <w:p>
      <w:pPr>
        <w:pStyle w:val="7"/>
        <w:keepLines w:val="0"/>
        <w:spacing w:before="0" w:after="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3.1技术需求响应表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171"/>
        <w:gridCol w:w="2942"/>
        <w:gridCol w:w="1890"/>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noWrap w:val="0"/>
            <w:vAlign w:val="center"/>
          </w:tcPr>
          <w:p>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2171" w:type="dxa"/>
            <w:noWrap w:val="0"/>
            <w:vAlign w:val="center"/>
          </w:tcPr>
          <w:p>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招标/谈判服务要求</w:t>
            </w:r>
          </w:p>
        </w:tc>
        <w:tc>
          <w:tcPr>
            <w:tcW w:w="2942" w:type="dxa"/>
            <w:noWrap w:val="0"/>
            <w:vAlign w:val="center"/>
          </w:tcPr>
          <w:p>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投标/响应服务实际情况</w:t>
            </w:r>
          </w:p>
        </w:tc>
        <w:tc>
          <w:tcPr>
            <w:tcW w:w="1890" w:type="dxa"/>
            <w:noWrap w:val="0"/>
            <w:vAlign w:val="center"/>
          </w:tcPr>
          <w:p>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是否偏离（无偏离/正偏离/负偏离）</w:t>
            </w:r>
          </w:p>
        </w:tc>
        <w:tc>
          <w:tcPr>
            <w:tcW w:w="1337" w:type="dxa"/>
            <w:noWrap w:val="0"/>
            <w:vAlign w:val="center"/>
          </w:tcPr>
          <w:p>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noWrap w:val="0"/>
            <w:vAlign w:val="top"/>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71" w:type="dxa"/>
            <w:noWrap w:val="0"/>
            <w:vAlign w:val="top"/>
          </w:tcPr>
          <w:p>
            <w:pPr>
              <w:spacing w:line="360" w:lineRule="auto"/>
              <w:jc w:val="center"/>
              <w:rPr>
                <w:rFonts w:hint="eastAsia" w:ascii="宋体" w:hAnsi="宋体" w:eastAsia="宋体" w:cs="宋体"/>
                <w:color w:val="auto"/>
                <w:szCs w:val="21"/>
                <w:highlight w:val="none"/>
              </w:rPr>
            </w:pPr>
          </w:p>
        </w:tc>
        <w:tc>
          <w:tcPr>
            <w:tcW w:w="2942" w:type="dxa"/>
            <w:noWrap w:val="0"/>
            <w:vAlign w:val="top"/>
          </w:tcPr>
          <w:p>
            <w:pPr>
              <w:spacing w:line="360" w:lineRule="auto"/>
              <w:rPr>
                <w:rFonts w:hint="eastAsia" w:ascii="宋体" w:hAnsi="宋体" w:eastAsia="宋体" w:cs="宋体"/>
                <w:color w:val="auto"/>
                <w:szCs w:val="21"/>
                <w:highlight w:val="none"/>
              </w:rPr>
            </w:pPr>
          </w:p>
        </w:tc>
        <w:tc>
          <w:tcPr>
            <w:tcW w:w="1890" w:type="dxa"/>
            <w:noWrap w:val="0"/>
            <w:vAlign w:val="top"/>
          </w:tcPr>
          <w:p>
            <w:pPr>
              <w:spacing w:line="360" w:lineRule="auto"/>
              <w:rPr>
                <w:rFonts w:hint="eastAsia" w:ascii="宋体" w:hAnsi="宋体" w:eastAsia="宋体" w:cs="宋体"/>
                <w:color w:val="auto"/>
                <w:szCs w:val="21"/>
                <w:highlight w:val="none"/>
              </w:rPr>
            </w:pPr>
          </w:p>
        </w:tc>
        <w:tc>
          <w:tcPr>
            <w:tcW w:w="1337" w:type="dxa"/>
            <w:noWrap w:val="0"/>
            <w:vAlign w:val="top"/>
          </w:tcPr>
          <w:p>
            <w:pPr>
              <w:spacing w:line="360" w:lineRule="auto"/>
              <w:rPr>
                <w:rFonts w:hint="eastAsia" w:ascii="宋体" w:hAnsi="宋体" w:eastAsia="宋体" w:cs="宋体"/>
                <w:color w:val="auto"/>
                <w:szCs w:val="21"/>
                <w:highlight w:val="none"/>
              </w:rPr>
            </w:pPr>
          </w:p>
        </w:tc>
      </w:tr>
    </w:tbl>
    <w:p>
      <w:pPr>
        <w:spacing w:line="360" w:lineRule="auto"/>
        <w:rPr>
          <w:rFonts w:hint="eastAsia" w:ascii="宋体" w:hAnsi="宋体" w:eastAsia="宋体" w:cs="宋体"/>
          <w:color w:val="auto"/>
          <w:szCs w:val="21"/>
          <w:highlight w:val="none"/>
        </w:rPr>
      </w:pPr>
    </w:p>
    <w:p>
      <w:pPr>
        <w:spacing w:after="120" w:line="360" w:lineRule="auto"/>
        <w:ind w:left="945" w:leftChars="200" w:hanging="525" w:hanging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说明：1、本表可对应</w:t>
      </w:r>
      <w:r>
        <w:rPr>
          <w:rFonts w:hint="eastAsia" w:ascii="宋体" w:hAnsi="宋体" w:eastAsia="宋体" w:cs="宋体"/>
          <w:color w:val="auto"/>
          <w:szCs w:val="21"/>
          <w:highlight w:val="none"/>
          <w:lang w:eastAsia="zh-CN"/>
        </w:rPr>
        <w:t>磋商文件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采购项目</w:t>
      </w:r>
      <w:r>
        <w:rPr>
          <w:rFonts w:hint="eastAsia" w:ascii="宋体" w:hAnsi="宋体" w:eastAsia="宋体" w:cs="宋体"/>
          <w:color w:val="auto"/>
          <w:szCs w:val="21"/>
          <w:highlight w:val="none"/>
        </w:rPr>
        <w:t>内容》条目号逐项填写，不得有任何遗漏，否则视为不</w:t>
      </w:r>
    </w:p>
    <w:p>
      <w:pPr>
        <w:spacing w:after="120" w:line="360" w:lineRule="auto"/>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rPr>
        <w:t>响应招标规格要求；或针对与</w:t>
      </w:r>
      <w:r>
        <w:rPr>
          <w:rFonts w:hint="eastAsia" w:ascii="宋体" w:hAnsi="宋体" w:eastAsia="宋体" w:cs="宋体"/>
          <w:color w:val="auto"/>
          <w:szCs w:val="21"/>
          <w:highlight w:val="none"/>
          <w:lang w:eastAsia="zh-CN"/>
        </w:rPr>
        <w:t>磋商文件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采购项目</w:t>
      </w:r>
      <w:r>
        <w:rPr>
          <w:rFonts w:hint="eastAsia" w:ascii="宋体" w:hAnsi="宋体" w:eastAsia="宋体" w:cs="宋体"/>
          <w:color w:val="auto"/>
          <w:szCs w:val="21"/>
          <w:highlight w:val="none"/>
        </w:rPr>
        <w:t>内容》条目号上有偏离款项填写相应的填写，并注明除填写的款项有偏离以外，其他款项均响应</w:t>
      </w:r>
      <w:r>
        <w:rPr>
          <w:rFonts w:hint="eastAsia" w:ascii="宋体" w:hAnsi="宋体" w:eastAsia="宋体" w:cs="宋体"/>
          <w:color w:val="auto"/>
          <w:szCs w:val="21"/>
          <w:highlight w:val="none"/>
          <w:lang w:eastAsia="zh-CN"/>
        </w:rPr>
        <w:t>磋商文件</w:t>
      </w:r>
      <w:r>
        <w:rPr>
          <w:rFonts w:hint="eastAsia" w:ascii="宋体" w:hAnsi="宋体" w:eastAsia="宋体" w:cs="宋体"/>
          <w:color w:val="auto"/>
          <w:szCs w:val="21"/>
          <w:highlight w:val="none"/>
        </w:rPr>
        <w:t>的要求。</w:t>
      </w:r>
    </w:p>
    <w:p>
      <w:pPr>
        <w:spacing w:after="1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GB"/>
        </w:rPr>
        <w:t>2、</w:t>
      </w:r>
      <w:r>
        <w:rPr>
          <w:rFonts w:hint="eastAsia" w:ascii="宋体" w:hAnsi="宋体" w:eastAsia="宋体" w:cs="宋体"/>
          <w:color w:val="auto"/>
          <w:szCs w:val="21"/>
          <w:highlight w:val="none"/>
        </w:rPr>
        <w:t>响应供应商响应招标需求应具体、明确，含糊不清、不确切或伪造、变造证明材料的，按</w:t>
      </w:r>
    </w:p>
    <w:p>
      <w:pPr>
        <w:spacing w:after="12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照不完全响应或者完全不响应处理。</w:t>
      </w:r>
    </w:p>
    <w:p>
      <w:pPr>
        <w:spacing w:after="120" w:line="360" w:lineRule="auto"/>
        <w:ind w:firstLine="514" w:firstLineChars="245"/>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GB"/>
        </w:rPr>
        <w:t>3、本表内容不得擅自修改。</w:t>
      </w:r>
    </w:p>
    <w:p>
      <w:pPr>
        <w:spacing w:after="120" w:line="360" w:lineRule="auto"/>
        <w:ind w:left="1155" w:leftChars="550"/>
        <w:rPr>
          <w:rFonts w:hint="eastAsia" w:ascii="宋体" w:hAnsi="宋体" w:eastAsia="宋体" w:cs="宋体"/>
          <w:color w:val="auto"/>
          <w:szCs w:val="21"/>
          <w:highlight w:val="none"/>
        </w:rPr>
      </w:pPr>
    </w:p>
    <w:p>
      <w:pPr>
        <w:adjustRightInd w:val="0"/>
        <w:snapToGrid w:val="0"/>
        <w:spacing w:line="360" w:lineRule="auto"/>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bookmarkStart w:id="26" w:name="_Toc202251078"/>
      <w:bookmarkStart w:id="27" w:name="_Toc202251703"/>
      <w:bookmarkStart w:id="28" w:name="_Toc202252037"/>
      <w:bookmarkStart w:id="29" w:name="_Toc202254108"/>
      <w:bookmarkStart w:id="30" w:name="_Toc202817000"/>
      <w:bookmarkStart w:id="31" w:name="_Toc202819882"/>
      <w:bookmarkStart w:id="32" w:name="_Toc202820355"/>
      <w:bookmarkStart w:id="33" w:name="_Toc261442058"/>
      <w:bookmarkStart w:id="34" w:name="_Toc278185145"/>
      <w:bookmarkStart w:id="35" w:name="_Toc421893949"/>
      <w:bookmarkStart w:id="36" w:name="_Toc421893977"/>
      <w:bookmarkStart w:id="37" w:name="_Toc248756577"/>
      <w:bookmarkStart w:id="38" w:name="_Toc182375789"/>
      <w:bookmarkStart w:id="39" w:name="_Toc311727777"/>
      <w:bookmarkStart w:id="40" w:name="_Toc248756723"/>
      <w:r>
        <w:rPr>
          <w:rFonts w:hint="eastAsia" w:ascii="宋体" w:hAnsi="宋体" w:eastAsia="宋体" w:cs="宋体"/>
          <w:b/>
          <w:bCs/>
          <w:color w:val="auto"/>
          <w:sz w:val="24"/>
          <w:szCs w:val="24"/>
          <w:highlight w:val="none"/>
        </w:rPr>
        <w:t>3.</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技术方案</w:t>
      </w:r>
    </w:p>
    <w:p>
      <w:pPr>
        <w:spacing w:before="120" w:line="360" w:lineRule="auto"/>
        <w:ind w:firstLine="420" w:firstLineChars="200"/>
        <w:rPr>
          <w:rFonts w:hint="eastAsia" w:ascii="宋体" w:hAnsi="宋体" w:eastAsia="宋体" w:cs="宋体"/>
          <w:color w:val="auto"/>
          <w:szCs w:val="21"/>
          <w:highlight w:val="none"/>
        </w:rPr>
      </w:pPr>
    </w:p>
    <w:p>
      <w:pPr>
        <w:spacing w:before="120"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响应供应商应对项目整体技术方案进行详细阐述</w:t>
      </w:r>
    </w:p>
    <w:p>
      <w:pPr>
        <w:spacing w:before="120"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（格式自拟）</w:t>
      </w:r>
    </w:p>
    <w:p>
      <w:pPr>
        <w:spacing w:line="360" w:lineRule="auto"/>
        <w:rPr>
          <w:rFonts w:hint="eastAsia" w:ascii="宋体" w:hAnsi="宋体" w:eastAsia="宋体" w:cs="宋体"/>
          <w:bCs/>
          <w:color w:val="auto"/>
          <w:szCs w:val="21"/>
          <w:highlight w:val="none"/>
        </w:rPr>
      </w:pPr>
    </w:p>
    <w:p>
      <w:pPr>
        <w:spacing w:line="360" w:lineRule="auto"/>
        <w:rPr>
          <w:rFonts w:hint="eastAsia" w:ascii="宋体" w:hAnsi="宋体" w:eastAsia="宋体" w:cs="宋体"/>
          <w:bCs/>
          <w:color w:val="auto"/>
          <w:szCs w:val="21"/>
          <w:highlight w:val="none"/>
        </w:rPr>
      </w:pPr>
    </w:p>
    <w:p>
      <w:pPr>
        <w:adjustRightInd w:val="0"/>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供应商法定代表人（或法定代表人授权代表）签字：                   </w:t>
      </w:r>
    </w:p>
    <w:p>
      <w:pPr>
        <w:adjustRightInd w:val="0"/>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供应商名称（签章）：                        </w:t>
      </w:r>
    </w:p>
    <w:p>
      <w:pPr>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日期：   年   月   日</w:t>
      </w:r>
    </w:p>
    <w:p>
      <w:pPr>
        <w:spacing w:line="360" w:lineRule="auto"/>
        <w:jc w:val="center"/>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其他</w:t>
      </w:r>
    </w:p>
    <w:p>
      <w:pPr>
        <w:spacing w:line="360" w:lineRule="auto"/>
        <w:jc w:val="center"/>
        <w:rPr>
          <w:rFonts w:hint="eastAsia" w:ascii="宋体" w:hAnsi="宋体" w:eastAsia="宋体" w:cs="宋体"/>
          <w:b/>
          <w:bCs/>
          <w:color w:val="auto"/>
          <w:szCs w:val="21"/>
          <w:highlight w:val="none"/>
        </w:rPr>
      </w:pPr>
    </w:p>
    <w:p>
      <w:pPr>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响应供应商认为应</w:t>
      </w:r>
      <w:r>
        <w:rPr>
          <w:rFonts w:hint="eastAsia" w:ascii="宋体" w:hAnsi="宋体" w:eastAsia="宋体" w:cs="宋体"/>
          <w:b/>
          <w:bCs/>
          <w:color w:val="auto"/>
          <w:szCs w:val="21"/>
          <w:highlight w:val="none"/>
        </w:rPr>
        <w:t>提交的其他材料， 可在此附件中提交。</w:t>
      </w:r>
    </w:p>
    <w:p>
      <w:pPr>
        <w:spacing w:line="360" w:lineRule="auto"/>
        <w:jc w:val="center"/>
        <w:rPr>
          <w:rFonts w:hint="eastAsia" w:ascii="宋体" w:hAnsi="宋体" w:eastAsia="宋体" w:cs="宋体"/>
          <w:b/>
          <w:bCs/>
          <w:color w:val="auto"/>
          <w:szCs w:val="21"/>
          <w:highlight w:val="none"/>
        </w:rPr>
      </w:pPr>
    </w:p>
    <w:p>
      <w:pPr>
        <w:spacing w:line="360" w:lineRule="auto"/>
        <w:jc w:val="center"/>
        <w:rPr>
          <w:rFonts w:hint="eastAsia" w:ascii="宋体" w:hAnsi="宋体" w:eastAsia="宋体" w:cs="宋体"/>
          <w:b/>
          <w:bCs/>
          <w:color w:val="auto"/>
          <w:szCs w:val="21"/>
          <w:highlight w:val="none"/>
        </w:rPr>
      </w:pPr>
    </w:p>
    <w:p>
      <w:pPr>
        <w:spacing w:line="360" w:lineRule="auto"/>
        <w:jc w:val="both"/>
        <w:rPr>
          <w:rFonts w:hint="eastAsia" w:ascii="宋体" w:hAnsi="宋体" w:eastAsia="宋体" w:cs="宋体"/>
          <w:b/>
          <w:bCs/>
          <w:color w:val="auto"/>
          <w:szCs w:val="21"/>
          <w:highlight w:val="none"/>
        </w:rPr>
      </w:pPr>
    </w:p>
    <w:p>
      <w:pPr>
        <w:spacing w:line="360" w:lineRule="auto"/>
        <w:jc w:val="center"/>
        <w:rPr>
          <w:rFonts w:hint="eastAsia" w:ascii="宋体" w:hAnsi="宋体" w:eastAsia="宋体" w:cs="宋体"/>
          <w:b/>
          <w:bCs/>
          <w:color w:val="auto"/>
          <w:szCs w:val="21"/>
          <w:highlight w:val="none"/>
        </w:rPr>
      </w:pPr>
    </w:p>
    <w:p>
      <w:pPr>
        <w:adjustRightInd w:val="0"/>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响应</w:t>
      </w:r>
      <w:r>
        <w:rPr>
          <w:rFonts w:hint="eastAsia" w:ascii="宋体" w:hAnsi="宋体" w:eastAsia="宋体" w:cs="宋体"/>
          <w:bCs/>
          <w:color w:val="auto"/>
          <w:szCs w:val="21"/>
          <w:highlight w:val="none"/>
        </w:rPr>
        <w:t xml:space="preserve">供应商法定代表人（或法定代表人授权代表）签字：                   </w:t>
      </w:r>
    </w:p>
    <w:p>
      <w:pPr>
        <w:adjustRightInd w:val="0"/>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响应</w:t>
      </w:r>
      <w:r>
        <w:rPr>
          <w:rFonts w:hint="eastAsia" w:ascii="宋体" w:hAnsi="宋体" w:eastAsia="宋体" w:cs="宋体"/>
          <w:bCs/>
          <w:color w:val="auto"/>
          <w:szCs w:val="21"/>
          <w:highlight w:val="none"/>
        </w:rPr>
        <w:t xml:space="preserve">供应商名称（签章）：                        </w:t>
      </w:r>
    </w:p>
    <w:p>
      <w:pPr>
        <w:snapToGrid w:val="0"/>
        <w:spacing w:line="520" w:lineRule="atLeas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日期：   年   月   日</w:t>
      </w:r>
    </w:p>
    <w:p>
      <w:pPr>
        <w:pStyle w:val="5"/>
        <w:jc w:val="center"/>
        <w:rPr>
          <w:rFonts w:hint="eastAsia" w:ascii="宋体" w:hAnsi="宋体" w:eastAsia="宋体" w:cs="宋体"/>
          <w:color w:val="auto"/>
          <w:sz w:val="28"/>
          <w:szCs w:val="28"/>
          <w:highlight w:val="none"/>
        </w:rPr>
      </w:pPr>
    </w:p>
    <w:p>
      <w:pPr>
        <w:pStyle w:val="5"/>
        <w:jc w:val="center"/>
        <w:rPr>
          <w:rFonts w:hint="eastAsia" w:ascii="宋体" w:hAnsi="宋体" w:eastAsia="宋体" w:cs="宋体"/>
          <w:color w:val="auto"/>
          <w:sz w:val="28"/>
          <w:szCs w:val="28"/>
          <w:highlight w:val="none"/>
        </w:rPr>
      </w:pPr>
    </w:p>
    <w:p>
      <w:pPr>
        <w:pStyle w:val="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四、价格部分</w:t>
      </w:r>
      <w:bookmarkEnd w:id="26"/>
      <w:bookmarkEnd w:id="27"/>
      <w:bookmarkEnd w:id="28"/>
      <w:bookmarkEnd w:id="29"/>
      <w:bookmarkEnd w:id="30"/>
      <w:bookmarkEnd w:id="31"/>
      <w:bookmarkEnd w:id="32"/>
      <w:bookmarkEnd w:id="33"/>
      <w:bookmarkEnd w:id="34"/>
      <w:bookmarkEnd w:id="35"/>
      <w:bookmarkEnd w:id="36"/>
    </w:p>
    <w:p>
      <w:pPr>
        <w:rPr>
          <w:rFonts w:hint="eastAsia" w:ascii="宋体" w:hAnsi="宋体" w:eastAsia="宋体" w:cs="宋体"/>
          <w:b/>
          <w:color w:val="auto"/>
          <w:sz w:val="24"/>
          <w:highlight w:val="none"/>
        </w:rPr>
      </w:pPr>
    </w:p>
    <w:p>
      <w:pPr>
        <w:ind w:firstLine="3833" w:firstLineChars="159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4.1 第一次报价表</w:t>
      </w:r>
    </w:p>
    <w:p>
      <w:pPr>
        <w:rPr>
          <w:rFonts w:hint="eastAsia" w:ascii="宋体" w:hAnsi="宋体" w:eastAsia="宋体" w:cs="宋体"/>
          <w:b/>
          <w:color w:val="auto"/>
          <w:sz w:val="30"/>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266"/>
        <w:gridCol w:w="980"/>
        <w:gridCol w:w="900"/>
        <w:gridCol w:w="2088"/>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2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266"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98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90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2088"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投标报价（元）</w:t>
            </w:r>
          </w:p>
        </w:tc>
        <w:tc>
          <w:tcPr>
            <w:tcW w:w="1746" w:type="dxa"/>
            <w:noWrap w:val="0"/>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72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266" w:type="dxa"/>
            <w:noWrap w:val="0"/>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化州市石湾街道村级生活污水处理设施工程</w:t>
            </w:r>
          </w:p>
        </w:tc>
        <w:tc>
          <w:tcPr>
            <w:tcW w:w="98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w:t>
            </w:r>
          </w:p>
        </w:tc>
        <w:tc>
          <w:tcPr>
            <w:tcW w:w="90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088" w:type="dxa"/>
            <w:noWrap w:val="0"/>
            <w:vAlign w:val="center"/>
          </w:tcPr>
          <w:p>
            <w:pPr>
              <w:autoSpaceDE w:val="0"/>
              <w:autoSpaceDN w:val="0"/>
              <w:snapToGrid w:val="0"/>
              <w:spacing w:line="500" w:lineRule="atLeast"/>
              <w:ind w:firstLine="1050" w:firstLineChars="5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tc>
        <w:tc>
          <w:tcPr>
            <w:tcW w:w="1746" w:type="dxa"/>
            <w:noWrap w:val="0"/>
            <w:vAlign w:val="center"/>
          </w:tcPr>
          <w:p>
            <w:pPr>
              <w:autoSpaceDE w:val="0"/>
              <w:autoSpaceDN w:val="0"/>
              <w:snapToGrid w:val="0"/>
              <w:spacing w:line="500" w:lineRule="atLeast"/>
              <w:ind w:firstLine="1050" w:firstLineChars="5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700" w:type="dxa"/>
            <w:gridSpan w:val="6"/>
            <w:noWrap w:val="0"/>
            <w:vAlign w:val="center"/>
          </w:tcPr>
          <w:p>
            <w:pPr>
              <w:autoSpaceDE w:val="0"/>
              <w:autoSpaceDN w:val="0"/>
              <w:snapToGrid w:val="0"/>
              <w:spacing w:line="500" w:lineRule="atLeas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 xml:space="preserve">预算价：人民币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元整。（小写：￥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700" w:type="dxa"/>
            <w:gridSpan w:val="6"/>
            <w:noWrap w:val="0"/>
            <w:vAlign w:val="center"/>
          </w:tcPr>
          <w:p>
            <w:pPr>
              <w:autoSpaceDE w:val="0"/>
              <w:autoSpaceDN w:val="0"/>
              <w:snapToGrid w:val="0"/>
              <w:spacing w:line="500" w:lineRule="atLeas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报价大写：</w:t>
            </w:r>
          </w:p>
        </w:tc>
      </w:tr>
    </w:tbl>
    <w:p>
      <w:pPr>
        <w:spacing w:line="400" w:lineRule="exact"/>
        <w:rPr>
          <w:rFonts w:hint="eastAsia" w:ascii="宋体" w:hAnsi="宋体" w:eastAsia="宋体" w:cs="宋体"/>
          <w:color w:val="auto"/>
          <w:szCs w:val="21"/>
          <w:highlight w:val="none"/>
        </w:rPr>
      </w:pPr>
    </w:p>
    <w:p>
      <w:pPr>
        <w:spacing w:line="400" w:lineRule="exact"/>
        <w:rPr>
          <w:rFonts w:hint="eastAsia" w:ascii="宋体" w:hAnsi="宋体" w:eastAsia="宋体" w:cs="宋体"/>
          <w:color w:val="auto"/>
          <w:szCs w:val="21"/>
          <w:highlight w:val="none"/>
        </w:rPr>
      </w:pPr>
    </w:p>
    <w:p>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pPr>
        <w:pStyle w:val="6"/>
        <w:spacing w:line="440" w:lineRule="exact"/>
        <w:rPr>
          <w:rFonts w:hint="eastAsia" w:ascii="宋体" w:hAnsi="宋体" w:eastAsia="宋体" w:cs="宋体"/>
          <w:bCs/>
          <w:color w:val="auto"/>
          <w:kern w:val="0"/>
          <w:szCs w:val="21"/>
          <w:highlight w:val="none"/>
        </w:rPr>
      </w:pPr>
      <w:r>
        <w:rPr>
          <w:rFonts w:hint="eastAsia" w:ascii="宋体" w:hAnsi="宋体" w:eastAsia="宋体" w:cs="宋体"/>
          <w:color w:val="auto"/>
          <w:szCs w:val="21"/>
          <w:highlight w:val="none"/>
        </w:rPr>
        <w:t>1、投标的报价为投标按采购需求完成本项目所发生的各项费用之和</w:t>
      </w:r>
      <w:r>
        <w:rPr>
          <w:rFonts w:hint="eastAsia" w:ascii="宋体" w:hAnsi="宋体" w:eastAsia="宋体" w:cs="宋体"/>
          <w:bCs/>
          <w:color w:val="auto"/>
          <w:kern w:val="0"/>
          <w:szCs w:val="21"/>
          <w:highlight w:val="none"/>
        </w:rPr>
        <w:t>；</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2、投标报价不得超出预算总价，超出将视为无效报价。</w:t>
      </w:r>
    </w:p>
    <w:p>
      <w:pPr>
        <w:spacing w:line="400" w:lineRule="exact"/>
        <w:ind w:firstLine="420" w:firstLineChars="200"/>
        <w:rPr>
          <w:rFonts w:hint="eastAsia" w:ascii="宋体" w:hAnsi="宋体" w:eastAsia="宋体" w:cs="宋体"/>
          <w:color w:val="auto"/>
          <w:szCs w:val="21"/>
          <w:highlight w:val="none"/>
        </w:rPr>
      </w:pPr>
    </w:p>
    <w:p>
      <w:pPr>
        <w:spacing w:line="400" w:lineRule="exact"/>
        <w:ind w:firstLine="420" w:firstLineChars="20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bookmarkEnd w:id="25"/>
      <w:bookmarkEnd w:id="37"/>
      <w:bookmarkEnd w:id="38"/>
      <w:bookmarkEnd w:id="39"/>
      <w:bookmarkEnd w:id="40"/>
    </w:p>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pPr>
        <w:jc w:val="center"/>
        <w:rPr>
          <w:rFonts w:hint="eastAsia" w:ascii="宋体" w:hAnsi="宋体" w:eastAsia="宋体" w:cs="宋体"/>
          <w:b/>
          <w:color w:val="auto"/>
          <w:szCs w:val="21"/>
          <w:highlight w:val="none"/>
        </w:rPr>
      </w:pPr>
    </w:p>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4.2工程量清单报价表</w:t>
      </w:r>
    </w:p>
    <w:p>
      <w:pPr>
        <w:jc w:val="center"/>
        <w:rPr>
          <w:rFonts w:hint="eastAsia" w:ascii="宋体" w:hAnsi="宋体" w:eastAsia="宋体" w:cs="宋体"/>
          <w:b/>
          <w:color w:val="auto"/>
          <w:sz w:val="24"/>
          <w:highlight w:val="none"/>
        </w:rPr>
      </w:pPr>
    </w:p>
    <w:p>
      <w:pPr>
        <w:jc w:val="center"/>
        <w:rPr>
          <w:rFonts w:hint="eastAsia" w:ascii="宋体" w:hAnsi="宋体" w:eastAsia="宋体" w:cs="宋体"/>
          <w:b/>
          <w:color w:val="auto"/>
          <w:szCs w:val="21"/>
          <w:highlight w:val="none"/>
        </w:rPr>
      </w:pPr>
    </w:p>
    <w:p>
      <w:pPr>
        <w:jc w:val="center"/>
        <w:rPr>
          <w:rFonts w:hint="eastAsia" w:ascii="宋体" w:hAnsi="宋体" w:eastAsia="宋体" w:cs="宋体"/>
          <w:b/>
          <w:color w:val="auto"/>
          <w:szCs w:val="21"/>
          <w:highlight w:val="none"/>
        </w:rPr>
      </w:pPr>
    </w:p>
    <w:p>
      <w:pPr>
        <w:pStyle w:val="9"/>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按照采购人提供工程量清单报价</w:t>
      </w:r>
    </w:p>
    <w:p>
      <w:pPr>
        <w:jc w:val="center"/>
        <w:rPr>
          <w:rFonts w:hint="eastAsia" w:ascii="宋体" w:hAnsi="宋体" w:eastAsia="宋体" w:cs="宋体"/>
          <w:b/>
          <w:color w:val="auto"/>
          <w:szCs w:val="21"/>
          <w:highlight w:val="none"/>
        </w:rPr>
      </w:pPr>
    </w:p>
    <w:p>
      <w:pPr>
        <w:jc w:val="center"/>
        <w:rPr>
          <w:rFonts w:hint="eastAsia" w:ascii="宋体" w:hAnsi="宋体" w:eastAsia="宋体" w:cs="宋体"/>
          <w:b/>
          <w:color w:val="auto"/>
          <w:szCs w:val="21"/>
          <w:highlight w:val="none"/>
        </w:rPr>
      </w:pPr>
    </w:p>
    <w:p>
      <w:pPr>
        <w:jc w:val="center"/>
        <w:rPr>
          <w:rFonts w:hint="eastAsia" w:ascii="宋体" w:hAnsi="宋体" w:eastAsia="宋体" w:cs="宋体"/>
          <w:b/>
          <w:color w:val="auto"/>
          <w:szCs w:val="21"/>
          <w:highlight w:val="none"/>
        </w:rPr>
      </w:pP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rPr>
      </w:pPr>
    </w:p>
    <w:p>
      <w:pPr>
        <w:spacing w:line="480" w:lineRule="auto"/>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响应供应商名称（签章）： </w:t>
      </w:r>
      <w:r>
        <w:rPr>
          <w:rFonts w:hint="eastAsia" w:ascii="宋体" w:hAnsi="宋体" w:eastAsia="宋体" w:cs="宋体"/>
          <w:color w:val="auto"/>
          <w:szCs w:val="21"/>
          <w:highlight w:val="none"/>
          <w:u w:val="single"/>
        </w:rPr>
        <w:t xml:space="preserve">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响应供应商法定代表人（或法定代表人授权代表）（签名或盖章）：</w:t>
      </w:r>
      <w:r>
        <w:rPr>
          <w:rFonts w:hint="eastAsia" w:ascii="宋体" w:hAnsi="宋体" w:eastAsia="宋体" w:cs="宋体"/>
          <w:color w:val="auto"/>
          <w:szCs w:val="21"/>
          <w:highlight w:val="none"/>
          <w:u w:val="single"/>
        </w:rPr>
        <w:t xml:space="preserve">                         </w:t>
      </w:r>
    </w:p>
    <w:p>
      <w:pPr>
        <w:snapToGrid w:val="0"/>
        <w:spacing w:line="500" w:lineRule="atLeast"/>
        <w:ind w:firstLine="525" w:firstLineChars="250"/>
        <w:rPr>
          <w:rFonts w:hint="eastAsia" w:ascii="宋体" w:hAnsi="宋体" w:eastAsia="宋体" w:cs="宋体"/>
          <w:color w:val="auto"/>
          <w:highlight w:val="none"/>
        </w:rPr>
      </w:pPr>
      <w:r>
        <w:rPr>
          <w:rFonts w:hint="eastAsia" w:ascii="宋体" w:hAnsi="宋体" w:eastAsia="宋体" w:cs="宋体"/>
          <w:color w:val="auto"/>
          <w:szCs w:val="21"/>
          <w:highlight w:val="none"/>
        </w:rPr>
        <w:t>日期：   年   月   日</w:t>
      </w:r>
    </w:p>
    <w:p>
      <w:pPr>
        <w:rPr>
          <w:rFonts w:hint="eastAsia" w:ascii="宋体" w:hAnsi="宋体" w:eastAsia="宋体" w:cs="宋体"/>
          <w:b/>
          <w:color w:val="auto"/>
          <w:szCs w:val="21"/>
          <w:highlight w:val="none"/>
        </w:rPr>
      </w:pPr>
    </w:p>
    <w:p>
      <w:pPr>
        <w:bidi w:val="0"/>
        <w:rPr>
          <w:rFonts w:hint="eastAsia"/>
          <w:kern w:val="2"/>
          <w:sz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ind w:firstLine="446" w:firstLineChars="0"/>
        <w:jc w:val="left"/>
        <w:rPr>
          <w:rFonts w:hint="eastAsia"/>
          <w:lang w:val="en-US" w:eastAsia="zh-CN"/>
        </w:rPr>
      </w:pPr>
    </w:p>
    <w:p>
      <w:pPr>
        <w:numPr>
          <w:ilvl w:val="0"/>
          <w:numId w:val="0"/>
        </w:numPr>
        <w:spacing w:before="62"/>
        <w:ind w:leftChars="-200" w:right="591" w:rightChars="0"/>
        <w:jc w:val="center"/>
        <w:rPr>
          <w:b/>
          <w:sz w:val="28"/>
        </w:rPr>
      </w:pPr>
      <w:r>
        <w:rPr>
          <w:rFonts w:hint="eastAsia"/>
          <w:b/>
          <w:sz w:val="28"/>
          <w:lang w:val="en-US" w:eastAsia="zh-CN"/>
        </w:rPr>
        <w:t>五、</w:t>
      </w:r>
      <w:r>
        <w:rPr>
          <w:b/>
          <w:sz w:val="28"/>
        </w:rPr>
        <w:t>现场勘察书</w:t>
      </w:r>
    </w:p>
    <w:p>
      <w:pPr>
        <w:pStyle w:val="2"/>
        <w:numPr>
          <w:ilvl w:val="0"/>
          <w:numId w:val="0"/>
        </w:numPr>
        <w:ind w:leftChars="-200"/>
      </w:pPr>
    </w:p>
    <w:p>
      <w:pPr>
        <w:pStyle w:val="2"/>
        <w:numPr>
          <w:ilvl w:val="0"/>
          <w:numId w:val="0"/>
        </w:numPr>
        <w:ind w:leftChars="-200"/>
        <w:jc w:val="center"/>
        <w:rPr>
          <w:rFonts w:hint="default" w:eastAsia="宋体"/>
          <w:lang w:val="en-US" w:eastAsia="zh-CN"/>
        </w:rPr>
      </w:pPr>
      <w:r>
        <w:rPr>
          <w:rFonts w:hint="eastAsia" w:ascii="宋体" w:hAnsi="宋体" w:eastAsia="宋体" w:cs="宋体"/>
          <w:b/>
          <w:color w:val="auto"/>
          <w:kern w:val="2"/>
          <w:sz w:val="24"/>
          <w:szCs w:val="22"/>
          <w:highlight w:val="none"/>
          <w:lang w:val="en-US" w:eastAsia="zh-CN" w:bidi="ar-SA"/>
        </w:rPr>
        <w:t>5.1现场踏勘</w:t>
      </w:r>
      <w:r>
        <w:rPr>
          <w:rFonts w:hint="eastAsia" w:hAnsi="宋体" w:eastAsia="宋体" w:cs="宋体"/>
          <w:b/>
          <w:color w:val="auto"/>
          <w:kern w:val="2"/>
          <w:sz w:val="24"/>
          <w:szCs w:val="22"/>
          <w:highlight w:val="none"/>
          <w:lang w:val="en-US" w:eastAsia="zh-CN" w:bidi="ar-SA"/>
        </w:rPr>
        <w:t>确认函</w:t>
      </w:r>
    </w:p>
    <w:p>
      <w:pPr>
        <w:pStyle w:val="2"/>
        <w:numPr>
          <w:ilvl w:val="0"/>
          <w:numId w:val="0"/>
        </w:numPr>
        <w:ind w:leftChars="-200"/>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化州市石湾街道村级生活污水处理设施工程</w:t>
      </w:r>
    </w:p>
    <w:p>
      <w:pPr>
        <w:pStyle w:val="2"/>
        <w:numPr>
          <w:ilvl w:val="0"/>
          <w:numId w:val="0"/>
        </w:numPr>
        <w:ind w:leftChars="-200"/>
        <w:jc w:val="center"/>
      </w:pPr>
      <w:r>
        <w:rPr>
          <w:rFonts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zh-CN"/>
        </w:rPr>
        <w:t>采购项目编号</w:t>
      </w:r>
      <w:r>
        <w:rPr>
          <w:rFonts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zh-CN"/>
        </w:rPr>
        <w:t>VCMM-2020-0</w:t>
      </w:r>
      <w:r>
        <w:rPr>
          <w:rFonts w:hint="eastAsia" w:hAnsi="宋体" w:eastAsia="宋体" w:cs="宋体"/>
          <w:b/>
          <w:bCs/>
          <w:color w:val="auto"/>
          <w:sz w:val="28"/>
          <w:szCs w:val="28"/>
          <w:highlight w:val="none"/>
          <w:lang w:val="en-US" w:eastAsia="zh-CN"/>
        </w:rPr>
        <w:t>18</w:t>
      </w:r>
      <w:r>
        <w:rPr>
          <w:rFonts w:ascii="宋体" w:hAnsi="宋体" w:eastAsia="宋体" w:cs="宋体"/>
          <w:b/>
          <w:bCs/>
          <w:color w:val="auto"/>
          <w:sz w:val="28"/>
          <w:szCs w:val="28"/>
          <w:highlight w:val="none"/>
        </w:rPr>
        <w:t>】</w:t>
      </w:r>
    </w:p>
    <w:tbl>
      <w:tblPr>
        <w:tblStyle w:val="18"/>
        <w:tblpPr w:leftFromText="180" w:rightFromText="180" w:vertAnchor="text" w:horzAnchor="page" w:tblpX="1483" w:tblpY="181"/>
        <w:tblOverlap w:val="never"/>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3402"/>
        <w:gridCol w:w="2836"/>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168"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序号</w:t>
            </w:r>
          </w:p>
        </w:tc>
        <w:tc>
          <w:tcPr>
            <w:tcW w:w="3402"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勘察项目</w:t>
            </w:r>
          </w:p>
        </w:tc>
        <w:tc>
          <w:tcPr>
            <w:tcW w:w="2836"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r>
              <w:rPr>
                <w:rFonts w:ascii="宋体" w:hAnsi="宋体" w:eastAsia="宋体" w:cs="宋体"/>
                <w:b w:val="0"/>
                <w:bCs w:val="0"/>
                <w:color w:val="auto"/>
                <w:sz w:val="21"/>
                <w:szCs w:val="21"/>
                <w:highlight w:val="none"/>
              </w:rPr>
              <w:t>是否到现场勘察</w:t>
            </w:r>
          </w:p>
        </w:tc>
        <w:tc>
          <w:tcPr>
            <w:tcW w:w="1732"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1168"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402" w:type="dxa"/>
            <w:noWrap w:val="0"/>
            <w:vAlign w:val="center"/>
          </w:tcPr>
          <w:p>
            <w:pPr>
              <w:spacing w:after="0" w:line="360" w:lineRule="auto"/>
              <w:ind w:right="40"/>
              <w:jc w:val="both"/>
              <w:rPr>
                <w:rFonts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vertAlign w:val="baseline"/>
                <w:lang w:eastAsia="zh-CN"/>
              </w:rPr>
              <w:t>化州市石湾街道村级生活污水处理设施工程</w:t>
            </w:r>
          </w:p>
        </w:tc>
        <w:tc>
          <w:tcPr>
            <w:tcW w:w="2836"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p>
        </w:tc>
        <w:tc>
          <w:tcPr>
            <w:tcW w:w="1732"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7" w:hRule="atLeast"/>
        </w:trPr>
        <w:tc>
          <w:tcPr>
            <w:tcW w:w="4570" w:type="dxa"/>
            <w:gridSpan w:val="2"/>
            <w:noWrap w:val="0"/>
            <w:vAlign w:val="top"/>
          </w:tcPr>
          <w:p>
            <w:pPr>
              <w:spacing w:after="0" w:line="360" w:lineRule="auto"/>
              <w:ind w:right="40"/>
              <w:jc w:val="left"/>
              <w:rPr>
                <w:rFonts w:ascii="宋体" w:hAnsi="宋体" w:eastAsia="宋体" w:cs="宋体"/>
                <w:b w:val="0"/>
                <w:bCs w:val="0"/>
                <w:color w:val="auto"/>
                <w:sz w:val="21"/>
                <w:szCs w:val="21"/>
                <w:highlight w:val="none"/>
              </w:rPr>
            </w:pPr>
          </w:p>
          <w:p>
            <w:pPr>
              <w:spacing w:after="0" w:line="360" w:lineRule="auto"/>
              <w:ind w:right="40"/>
              <w:jc w:val="left"/>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响应供应商名称</w:t>
            </w:r>
            <w:r>
              <w:rPr>
                <w:rFonts w:ascii="宋体" w:hAnsi="宋体" w:eastAsia="宋体" w:cs="宋体"/>
                <w:b w:val="0"/>
                <w:bCs w:val="0"/>
                <w:color w:val="auto"/>
                <w:sz w:val="21"/>
                <w:szCs w:val="21"/>
                <w:highlight w:val="none"/>
              </w:rPr>
              <w:t>（盖章）：</w:t>
            </w:r>
          </w:p>
          <w:p>
            <w:pPr>
              <w:pStyle w:val="16"/>
              <w:rPr>
                <w:b w:val="0"/>
                <w:bCs w:val="0"/>
                <w:color w:val="auto"/>
                <w:sz w:val="21"/>
                <w:szCs w:val="21"/>
                <w:highlight w:val="none"/>
              </w:rPr>
            </w:pPr>
          </w:p>
          <w:p>
            <w:pPr>
              <w:spacing w:after="0" w:line="360" w:lineRule="auto"/>
              <w:ind w:right="40"/>
              <w:jc w:val="left"/>
              <w:rPr>
                <w:rFonts w:ascii="宋体" w:hAnsi="宋体" w:eastAsia="宋体" w:cs="宋体"/>
                <w:b w:val="0"/>
                <w:bCs w:val="0"/>
                <w:color w:val="auto"/>
                <w:sz w:val="21"/>
                <w:szCs w:val="21"/>
                <w:highlight w:val="none"/>
              </w:rPr>
            </w:pPr>
            <w:r>
              <w:rPr>
                <w:rFonts w:ascii="宋体" w:hAnsi="宋体" w:eastAsia="宋体" w:cs="宋体"/>
                <w:b w:val="0"/>
                <w:bCs w:val="0"/>
                <w:color w:val="auto"/>
                <w:sz w:val="21"/>
                <w:szCs w:val="21"/>
                <w:highlight w:val="none"/>
              </w:rPr>
              <w:t>勘察代表（签名）：</w:t>
            </w:r>
          </w:p>
          <w:p>
            <w:pPr>
              <w:pStyle w:val="16"/>
              <w:rPr>
                <w:b w:val="0"/>
                <w:bCs w:val="0"/>
                <w:color w:val="auto"/>
                <w:sz w:val="21"/>
                <w:szCs w:val="21"/>
                <w:highlight w:val="none"/>
              </w:rPr>
            </w:pPr>
          </w:p>
          <w:p>
            <w:pPr>
              <w:spacing w:after="0" w:line="360" w:lineRule="auto"/>
              <w:ind w:right="40"/>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日期：  年  月  日</w:t>
            </w:r>
          </w:p>
        </w:tc>
        <w:tc>
          <w:tcPr>
            <w:tcW w:w="4568" w:type="dxa"/>
            <w:gridSpan w:val="2"/>
            <w:noWrap w:val="0"/>
            <w:vAlign w:val="top"/>
          </w:tcPr>
          <w:p>
            <w:pPr>
              <w:spacing w:after="0" w:line="360" w:lineRule="auto"/>
              <w:ind w:right="40"/>
              <w:jc w:val="left"/>
              <w:rPr>
                <w:rFonts w:ascii="宋体" w:hAnsi="宋体" w:eastAsia="宋体" w:cs="宋体"/>
                <w:b w:val="0"/>
                <w:bCs w:val="0"/>
                <w:color w:val="auto"/>
                <w:sz w:val="21"/>
                <w:szCs w:val="21"/>
                <w:highlight w:val="none"/>
              </w:rPr>
            </w:pPr>
          </w:p>
          <w:p>
            <w:pPr>
              <w:spacing w:after="0" w:line="360" w:lineRule="auto"/>
              <w:ind w:right="40"/>
              <w:jc w:val="left"/>
              <w:rPr>
                <w:rFonts w:hint="eastAsia" w:ascii="宋体" w:hAnsi="宋体" w:eastAsia="宋体" w:cs="宋体"/>
                <w:b w:val="0"/>
                <w:bCs w:val="0"/>
                <w:color w:val="auto"/>
                <w:sz w:val="21"/>
                <w:szCs w:val="21"/>
                <w:highlight w:val="none"/>
                <w:lang w:eastAsia="zh-CN"/>
              </w:rPr>
            </w:pPr>
            <w:r>
              <w:rPr>
                <w:rFonts w:ascii="宋体" w:hAnsi="宋体" w:eastAsia="宋体" w:cs="宋体"/>
                <w:b w:val="0"/>
                <w:bCs w:val="0"/>
                <w:color w:val="auto"/>
                <w:sz w:val="21"/>
                <w:szCs w:val="21"/>
                <w:highlight w:val="none"/>
              </w:rPr>
              <w:t>采购单位（盖章）</w:t>
            </w:r>
            <w:r>
              <w:rPr>
                <w:rFonts w:hint="eastAsia" w:ascii="宋体" w:hAnsi="宋体" w:eastAsia="宋体" w:cs="宋体"/>
                <w:b w:val="0"/>
                <w:bCs w:val="0"/>
                <w:color w:val="auto"/>
                <w:sz w:val="21"/>
                <w:szCs w:val="21"/>
                <w:highlight w:val="none"/>
                <w:lang w:eastAsia="zh-CN"/>
              </w:rPr>
              <w:t>：</w:t>
            </w:r>
          </w:p>
          <w:p>
            <w:pPr>
              <w:pStyle w:val="16"/>
              <w:rPr>
                <w:rFonts w:hint="eastAsia"/>
                <w:b w:val="0"/>
                <w:bCs w:val="0"/>
                <w:color w:val="auto"/>
                <w:sz w:val="21"/>
                <w:szCs w:val="21"/>
                <w:highlight w:val="none"/>
                <w:lang w:eastAsia="zh-CN"/>
              </w:rPr>
            </w:pPr>
          </w:p>
          <w:p>
            <w:pPr>
              <w:spacing w:after="0" w:line="360" w:lineRule="auto"/>
              <w:ind w:right="40"/>
              <w:jc w:val="left"/>
              <w:rPr>
                <w:rFonts w:ascii="宋体" w:hAnsi="宋体" w:eastAsia="宋体" w:cs="宋体"/>
                <w:b w:val="0"/>
                <w:bCs w:val="0"/>
                <w:color w:val="auto"/>
                <w:sz w:val="21"/>
                <w:szCs w:val="21"/>
                <w:highlight w:val="none"/>
              </w:rPr>
            </w:pPr>
            <w:r>
              <w:rPr>
                <w:rFonts w:ascii="宋体" w:hAnsi="宋体" w:eastAsia="宋体" w:cs="宋体"/>
                <w:b w:val="0"/>
                <w:bCs w:val="0"/>
                <w:color w:val="auto"/>
                <w:sz w:val="21"/>
                <w:szCs w:val="21"/>
                <w:highlight w:val="none"/>
              </w:rPr>
              <w:t>证明人（签名）：</w:t>
            </w:r>
          </w:p>
          <w:p>
            <w:pPr>
              <w:pStyle w:val="16"/>
              <w:rPr>
                <w:b w:val="0"/>
                <w:bCs w:val="0"/>
                <w:color w:val="auto"/>
                <w:sz w:val="21"/>
                <w:szCs w:val="21"/>
                <w:highlight w:val="none"/>
              </w:rPr>
            </w:pPr>
          </w:p>
          <w:p>
            <w:pPr>
              <w:spacing w:after="0" w:line="360" w:lineRule="auto"/>
              <w:ind w:right="40"/>
              <w:jc w:val="left"/>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日期：  年  月  日</w:t>
            </w:r>
          </w:p>
        </w:tc>
      </w:tr>
    </w:tbl>
    <w:p>
      <w:pPr>
        <w:pStyle w:val="2"/>
        <w:rPr>
          <w:rFonts w:hint="eastAsia"/>
          <w:lang w:val="en-US" w:eastAsia="zh-CN"/>
        </w:rPr>
      </w:pPr>
    </w:p>
    <w:p/>
    <w:sectPr>
      <w:footerReference r:id="rId4" w:type="first"/>
      <w:footerReference r:id="rId3" w:type="default"/>
      <w:pgSz w:w="11906" w:h="16838"/>
      <w:pgMar w:top="1089" w:right="1287" w:bottom="1089" w:left="1287" w:header="737" w:footer="68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rPr>
        <w:rFonts w:hint="eastAsia"/>
      </w:rPr>
    </w:pPr>
    <w:r>
      <w:rPr>
        <w:rFonts w:hint="eastAsia"/>
        <w:kern w:val="0"/>
        <w:szCs w:val="21"/>
      </w:rPr>
      <w:t xml:space="preserve">第 </w:t>
    </w:r>
    <w:r>
      <w:fldChar w:fldCharType="begin"/>
    </w:r>
    <w:r>
      <w:rPr>
        <w:rStyle w:val="20"/>
      </w:rPr>
      <w:instrText xml:space="preserve"> PAGE </w:instrText>
    </w:r>
    <w:r>
      <w:fldChar w:fldCharType="separate"/>
    </w:r>
    <w:r>
      <w:rPr>
        <w:rStyle w:val="20"/>
      </w:rPr>
      <w:t>24</w:t>
    </w:r>
    <w:r>
      <w:fldChar w:fldCharType="end"/>
    </w:r>
    <w:r>
      <w:rPr>
        <w:rFonts w:hint="eastAsia"/>
        <w:kern w:val="0"/>
        <w:szCs w:val="21"/>
      </w:rPr>
      <w:t xml:space="preserve"> 页 共</w:t>
    </w:r>
    <w:r>
      <w:rPr>
        <w:rFonts w:hint="eastAsia"/>
        <w:lang w:val="en-US" w:eastAsia="zh-CN"/>
      </w:rPr>
      <w:t>48</w:t>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0"/>
        <w:sz w:val="21"/>
        <w:szCs w:val="21"/>
      </w:rPr>
    </w:pPr>
  </w:p>
  <w:p>
    <w:pPr>
      <w:pStyle w:val="11"/>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17A446"/>
    <w:multiLevelType w:val="singleLevel"/>
    <w:tmpl w:val="DB17A446"/>
    <w:lvl w:ilvl="0" w:tentative="0">
      <w:start w:val="1"/>
      <w:numFmt w:val="chineseCounting"/>
      <w:suff w:val="nothing"/>
      <w:lvlText w:val="%1、"/>
      <w:lvlJc w:val="left"/>
      <w:rPr>
        <w:rFonts w:hint="eastAsia"/>
      </w:rPr>
    </w:lvl>
  </w:abstractNum>
  <w:abstractNum w:abstractNumId="1">
    <w:nsid w:val="2E0540CF"/>
    <w:multiLevelType w:val="multilevel"/>
    <w:tmpl w:val="2E0540CF"/>
    <w:lvl w:ilvl="0" w:tentative="0">
      <w:start w:val="1"/>
      <w:numFmt w:val="decimal"/>
      <w:lvlText w:val="%1、"/>
      <w:lvlJc w:val="left"/>
      <w:pPr>
        <w:tabs>
          <w:tab w:val="left" w:pos="780"/>
        </w:tabs>
        <w:ind w:left="780" w:hanging="420"/>
      </w:pPr>
      <w:rPr>
        <w:rFonts w:hint="default"/>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4AB121FE"/>
    <w:multiLevelType w:val="singleLevel"/>
    <w:tmpl w:val="4AB121FE"/>
    <w:lvl w:ilvl="0" w:tentative="0">
      <w:start w:val="2"/>
      <w:numFmt w:val="decimal"/>
      <w:suff w:val="space"/>
      <w:lvlText w:val="%1."/>
      <w:lvlJc w:val="left"/>
    </w:lvl>
  </w:abstractNum>
  <w:abstractNum w:abstractNumId="3">
    <w:nsid w:val="500FB647"/>
    <w:multiLevelType w:val="singleLevel"/>
    <w:tmpl w:val="500FB647"/>
    <w:lvl w:ilvl="0" w:tentative="0">
      <w:start w:val="2"/>
      <w:numFmt w:val="decimal"/>
      <w:suff w:val="space"/>
      <w:lvlText w:val="%1."/>
      <w:lvlJc w:val="left"/>
    </w:lvl>
  </w:abstractNum>
  <w:abstractNum w:abstractNumId="4">
    <w:nsid w:val="78D54744"/>
    <w:multiLevelType w:val="multilevel"/>
    <w:tmpl w:val="78D54744"/>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EF423E3"/>
    <w:multiLevelType w:val="multilevel"/>
    <w:tmpl w:val="7EF423E3"/>
    <w:lvl w:ilvl="0" w:tentative="0">
      <w:start w:val="1"/>
      <w:numFmt w:val="decimal"/>
      <w:lvlText w:val="%1)"/>
      <w:lvlJc w:val="left"/>
      <w:pPr>
        <w:ind w:left="279" w:hanging="420"/>
      </w:pPr>
    </w:lvl>
    <w:lvl w:ilvl="1" w:tentative="0">
      <w:start w:val="1"/>
      <w:numFmt w:val="lowerLetter"/>
      <w:lvlText w:val="%2)"/>
      <w:lvlJc w:val="left"/>
      <w:pPr>
        <w:ind w:left="699" w:hanging="420"/>
      </w:pPr>
    </w:lvl>
    <w:lvl w:ilvl="2" w:tentative="0">
      <w:start w:val="1"/>
      <w:numFmt w:val="lowerRoman"/>
      <w:lvlText w:val="%3."/>
      <w:lvlJc w:val="right"/>
      <w:pPr>
        <w:ind w:left="1119" w:hanging="420"/>
      </w:pPr>
    </w:lvl>
    <w:lvl w:ilvl="3" w:tentative="0">
      <w:start w:val="1"/>
      <w:numFmt w:val="decimal"/>
      <w:lvlText w:val="%4."/>
      <w:lvlJc w:val="left"/>
      <w:pPr>
        <w:ind w:left="1539" w:hanging="420"/>
      </w:pPr>
    </w:lvl>
    <w:lvl w:ilvl="4" w:tentative="0">
      <w:start w:val="1"/>
      <w:numFmt w:val="lowerLetter"/>
      <w:lvlText w:val="%5)"/>
      <w:lvlJc w:val="left"/>
      <w:pPr>
        <w:ind w:left="1959" w:hanging="420"/>
      </w:pPr>
    </w:lvl>
    <w:lvl w:ilvl="5" w:tentative="0">
      <w:start w:val="1"/>
      <w:numFmt w:val="lowerRoman"/>
      <w:lvlText w:val="%6."/>
      <w:lvlJc w:val="right"/>
      <w:pPr>
        <w:ind w:left="2379" w:hanging="420"/>
      </w:pPr>
    </w:lvl>
    <w:lvl w:ilvl="6" w:tentative="0">
      <w:start w:val="1"/>
      <w:numFmt w:val="decimal"/>
      <w:lvlText w:val="%7."/>
      <w:lvlJc w:val="left"/>
      <w:pPr>
        <w:ind w:left="2799" w:hanging="420"/>
      </w:pPr>
    </w:lvl>
    <w:lvl w:ilvl="7" w:tentative="0">
      <w:start w:val="1"/>
      <w:numFmt w:val="lowerLetter"/>
      <w:lvlText w:val="%8)"/>
      <w:lvlJc w:val="left"/>
      <w:pPr>
        <w:ind w:left="3219" w:hanging="420"/>
      </w:pPr>
    </w:lvl>
    <w:lvl w:ilvl="8" w:tentative="0">
      <w:start w:val="1"/>
      <w:numFmt w:val="lowerRoman"/>
      <w:lvlText w:val="%9."/>
      <w:lvlJc w:val="right"/>
      <w:pPr>
        <w:ind w:left="3639" w:hanging="420"/>
      </w:p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D75E0"/>
    <w:rsid w:val="3BCD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qFormat/>
    <w:uiPriority w:val="0"/>
    <w:pPr>
      <w:keepNext/>
      <w:keepLines/>
      <w:pageBreakBefore/>
      <w:spacing w:before="340" w:after="330" w:line="578" w:lineRule="auto"/>
      <w:textAlignment w:val="center"/>
      <w:outlineLvl w:val="0"/>
    </w:pPr>
    <w:rPr>
      <w:b w:val="0"/>
      <w:kern w:val="44"/>
      <w:sz w:val="44"/>
    </w:rPr>
  </w:style>
  <w:style w:type="paragraph" w:styleId="5">
    <w:name w:val="heading 2"/>
    <w:basedOn w:val="1"/>
    <w:next w:val="6"/>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uiPriority w:val="0"/>
  </w:style>
  <w:style w:type="table" w:default="1" w:styleId="17">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cs="Tahoma"/>
      <w:szCs w:val="21"/>
    </w:rPr>
  </w:style>
  <w:style w:type="paragraph" w:styleId="6">
    <w:name w:val="Normal Indent"/>
    <w:basedOn w:val="1"/>
    <w:uiPriority w:val="0"/>
    <w:pPr>
      <w:ind w:firstLine="420"/>
    </w:pPr>
  </w:style>
  <w:style w:type="paragraph" w:styleId="8">
    <w:name w:val="caption"/>
    <w:basedOn w:val="1"/>
    <w:next w:val="1"/>
    <w:qFormat/>
    <w:uiPriority w:val="0"/>
    <w:rPr>
      <w:rFonts w:ascii="Arial" w:hAnsi="Arial" w:eastAsia="黑体" w:cs="Arial"/>
      <w:sz w:val="20"/>
    </w:rPr>
  </w:style>
  <w:style w:type="paragraph" w:styleId="9">
    <w:name w:val="Body Text"/>
    <w:basedOn w:val="1"/>
    <w:uiPriority w:val="0"/>
    <w:pPr>
      <w:spacing w:after="120"/>
    </w:pPr>
    <w:rPr>
      <w:szCs w:val="24"/>
    </w:rPr>
  </w:style>
  <w:style w:type="paragraph" w:styleId="10">
    <w:name w:val="Body Text Indent"/>
    <w:basedOn w:val="1"/>
    <w:uiPriority w:val="0"/>
    <w:pPr>
      <w:ind w:left="540"/>
    </w:pPr>
  </w:style>
  <w:style w:type="paragraph" w:styleId="11">
    <w:name w:val="footer"/>
    <w:basedOn w:val="1"/>
    <w:uiPriority w:val="99"/>
    <w:pPr>
      <w:tabs>
        <w:tab w:val="center" w:pos="4153"/>
        <w:tab w:val="right" w:pos="8306"/>
      </w:tabs>
      <w:snapToGrid w:val="0"/>
      <w:jc w:val="left"/>
    </w:pPr>
    <w:rPr>
      <w:sz w:val="18"/>
    </w:rPr>
  </w:style>
  <w:style w:type="paragraph" w:styleId="12">
    <w:name w:val="index heading"/>
    <w:basedOn w:val="1"/>
    <w:next w:val="13"/>
    <w:uiPriority w:val="0"/>
  </w:style>
  <w:style w:type="paragraph" w:styleId="13">
    <w:name w:val="index 1"/>
    <w:basedOn w:val="1"/>
    <w:next w:val="1"/>
    <w:uiPriority w:val="0"/>
    <w:rPr>
      <w:szCs w:val="24"/>
    </w:rPr>
  </w:style>
  <w:style w:type="paragraph" w:styleId="14">
    <w:name w:val="Normal (Web)"/>
    <w:basedOn w:val="1"/>
    <w:uiPriority w:val="0"/>
    <w:pPr>
      <w:widowControl/>
      <w:spacing w:before="100" w:beforeAutospacing="1" w:after="100" w:afterAutospacing="1"/>
      <w:jc w:val="left"/>
    </w:pPr>
    <w:rPr>
      <w:rFonts w:ascii="宋体"/>
      <w:kern w:val="0"/>
      <w:sz w:val="24"/>
      <w:szCs w:val="24"/>
      <w:lang w:eastAsia="en-US"/>
    </w:rPr>
  </w:style>
  <w:style w:type="paragraph" w:styleId="15">
    <w:name w:val="Title"/>
    <w:basedOn w:val="1"/>
    <w:qFormat/>
    <w:uiPriority w:val="0"/>
    <w:pPr>
      <w:spacing w:before="240" w:after="60"/>
      <w:jc w:val="center"/>
      <w:outlineLvl w:val="0"/>
    </w:pPr>
    <w:rPr>
      <w:rFonts w:ascii="Arial" w:hAnsi="Arial" w:cs="Arial"/>
      <w:b/>
      <w:bCs/>
      <w:sz w:val="32"/>
      <w:szCs w:val="32"/>
    </w:rPr>
  </w:style>
  <w:style w:type="paragraph" w:styleId="16">
    <w:name w:val="Body Text First Indent 2"/>
    <w:basedOn w:val="10"/>
    <w:qFormat/>
    <w:uiPriority w:val="0"/>
    <w:pPr>
      <w:ind w:left="0" w:leftChars="0" w:firstLine="210"/>
    </w:pPr>
    <w:rPr>
      <w:rFonts w:eastAsia="仿宋_GB2312"/>
      <w:szCs w:val="20"/>
    </w:rPr>
  </w:style>
  <w:style w:type="table" w:styleId="18">
    <w:name w:val="Table Grid"/>
    <w:basedOn w:val="1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page number"/>
    <w:basedOn w:val="19"/>
    <w:uiPriority w:val="0"/>
  </w:style>
  <w:style w:type="paragraph" w:customStyle="1" w:styleId="21">
    <w:name w:val="彩色列表1"/>
    <w:basedOn w:val="1"/>
    <w:qFormat/>
    <w:uiPriority w:val="0"/>
    <w:pPr>
      <w:ind w:firstLine="420" w:firstLineChars="200"/>
    </w:pPr>
    <w:rPr>
      <w:szCs w:val="24"/>
    </w:rPr>
  </w:style>
  <w:style w:type="paragraph" w:customStyle="1" w:styleId="22">
    <w:name w:val="表格文字"/>
    <w:basedOn w:val="1"/>
    <w:uiPriority w:val="0"/>
    <w:pPr>
      <w:spacing w:before="25" w:after="25"/>
      <w:jc w:val="left"/>
    </w:pPr>
    <w:rPr>
      <w:bCs/>
      <w:spacing w:val="10"/>
      <w:kern w:val="0"/>
      <w:sz w:val="24"/>
    </w:rPr>
  </w:style>
  <w:style w:type="paragraph" w:customStyle="1" w:styleId="23">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24">
    <w:name w:val="题注5"/>
    <w:basedOn w:val="1"/>
    <w:next w:val="8"/>
    <w:uiPriority w:val="0"/>
    <w:pPr>
      <w:jc w:val="center"/>
    </w:pPr>
    <w:rPr>
      <w:b/>
      <w:color w:val="000000"/>
      <w:sz w:val="24"/>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2020-10-29T07:13:00Z</dcterms:created>
  <dc:creator>简单点。</dc:creator>
  <cp:lastModifiedBy>简单点。</cp:lastModifiedBy>
  <dcterms:modified xsi:type="dcterms:W3CDTF">2020-10-29T07:14:39Z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2052-11.1.0.10011</vt:lpwstr>
  </property>
</Properties>
</file>